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1B7" w:rsidRDefault="00E851B7" w:rsidP="00E851B7">
      <w:pPr>
        <w:jc w:val="center"/>
        <w:rPr>
          <w:rFonts w:ascii="Times New Roman" w:hAnsi="Times New Roman" w:cs="Times New Roman"/>
          <w:b/>
          <w:sz w:val="32"/>
          <w:szCs w:val="32"/>
        </w:rPr>
      </w:pPr>
      <w:r>
        <w:rPr>
          <w:rFonts w:ascii="Times New Roman" w:hAnsi="Times New Roman" w:cs="Times New Roman"/>
          <w:b/>
          <w:noProof/>
          <w:sz w:val="32"/>
          <w:szCs w:val="32"/>
          <w:lang w:eastAsia="bg-BG"/>
        </w:rPr>
        <w:drawing>
          <wp:inline distT="0" distB="0" distL="0" distR="0">
            <wp:extent cx="5760720" cy="1296035"/>
            <wp:effectExtent l="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e_ezosEnpaA7pC.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296035"/>
                    </a:xfrm>
                    <a:prstGeom prst="rect">
                      <a:avLst/>
                    </a:prstGeom>
                  </pic:spPr>
                </pic:pic>
              </a:graphicData>
            </a:graphic>
          </wp:inline>
        </w:drawing>
      </w:r>
    </w:p>
    <w:p w:rsidR="00E851B7" w:rsidRDefault="00E851B7" w:rsidP="00E851B7">
      <w:pPr>
        <w:jc w:val="center"/>
        <w:rPr>
          <w:rFonts w:ascii="Times New Roman" w:hAnsi="Times New Roman" w:cs="Times New Roman"/>
          <w:b/>
          <w:sz w:val="32"/>
          <w:szCs w:val="32"/>
        </w:rPr>
      </w:pPr>
    </w:p>
    <w:p w:rsidR="008B4CFE" w:rsidRDefault="008B4CFE" w:rsidP="00E851B7">
      <w:pPr>
        <w:pStyle w:val="Default"/>
        <w:jc w:val="center"/>
        <w:rPr>
          <w:rFonts w:ascii="Times New Roman" w:hAnsi="Times New Roman" w:cs="Times New Roman"/>
          <w:b/>
          <w:sz w:val="32"/>
          <w:szCs w:val="32"/>
        </w:rPr>
      </w:pPr>
      <w:bookmarkStart w:id="0" w:name="_GoBack"/>
      <w:bookmarkEnd w:id="0"/>
    </w:p>
    <w:p w:rsidR="008B4CFE" w:rsidRDefault="008B4CFE" w:rsidP="00E851B7">
      <w:pPr>
        <w:pStyle w:val="Default"/>
        <w:jc w:val="center"/>
        <w:rPr>
          <w:rFonts w:ascii="Times New Roman" w:hAnsi="Times New Roman" w:cs="Times New Roman"/>
          <w:b/>
          <w:sz w:val="32"/>
          <w:szCs w:val="32"/>
        </w:rPr>
      </w:pPr>
    </w:p>
    <w:p w:rsidR="00E851B7" w:rsidRDefault="00E851B7" w:rsidP="00E851B7">
      <w:pPr>
        <w:pStyle w:val="Default"/>
        <w:jc w:val="center"/>
      </w:pPr>
      <w:r w:rsidRPr="00E851B7">
        <w:rPr>
          <w:rFonts w:ascii="Times New Roman" w:hAnsi="Times New Roman" w:cs="Times New Roman"/>
          <w:b/>
          <w:sz w:val="32"/>
          <w:szCs w:val="32"/>
        </w:rPr>
        <w:t>ПОЛИТИКА ЗА ПОВЕРИТЕЛНОСТ И ЗАЩИТА НА</w:t>
      </w:r>
    </w:p>
    <w:p w:rsidR="00E851B7" w:rsidRPr="00D81CAD" w:rsidRDefault="00E851B7" w:rsidP="00E851B7">
      <w:pPr>
        <w:jc w:val="center"/>
        <w:rPr>
          <w:rFonts w:ascii="Times New Roman" w:hAnsi="Times New Roman" w:cs="Times New Roman"/>
          <w:sz w:val="32"/>
          <w:szCs w:val="32"/>
        </w:rPr>
      </w:pPr>
      <w:r w:rsidRPr="00D81CAD">
        <w:rPr>
          <w:rFonts w:ascii="Times New Roman" w:hAnsi="Times New Roman" w:cs="Times New Roman"/>
          <w:sz w:val="32"/>
          <w:szCs w:val="32"/>
        </w:rPr>
        <w:t xml:space="preserve"> </w:t>
      </w:r>
      <w:r w:rsidRPr="00D81CAD">
        <w:rPr>
          <w:rFonts w:ascii="Times New Roman" w:hAnsi="Times New Roman" w:cs="Times New Roman"/>
          <w:b/>
          <w:bCs/>
          <w:sz w:val="32"/>
          <w:szCs w:val="32"/>
        </w:rPr>
        <w:t>ЛИЧНИТЕ ДАННИ</w:t>
      </w:r>
    </w:p>
    <w:p w:rsidR="00050344" w:rsidRPr="00890D56" w:rsidRDefault="00050344" w:rsidP="00050344">
      <w:pPr>
        <w:pStyle w:val="Default"/>
        <w:ind w:firstLine="708"/>
        <w:jc w:val="both"/>
        <w:rPr>
          <w:rFonts w:ascii="Times New Roman" w:hAnsi="Times New Roman" w:cs="Times New Roman"/>
        </w:rPr>
      </w:pPr>
      <w:r w:rsidRPr="00890D56">
        <w:rPr>
          <w:rFonts w:ascii="Times New Roman" w:hAnsi="Times New Roman" w:cs="Times New Roman"/>
        </w:rPr>
        <w:t xml:space="preserve">Настоящата Политика за поверителност е изготвена и се основава на действащото законодателство в областта на защитата на личните данни. </w:t>
      </w:r>
    </w:p>
    <w:p w:rsidR="007934D6" w:rsidRPr="00890D56" w:rsidRDefault="00E851B7" w:rsidP="00F07FC6">
      <w:pPr>
        <w:ind w:firstLine="708"/>
        <w:jc w:val="both"/>
        <w:rPr>
          <w:rFonts w:ascii="Times New Roman" w:hAnsi="Times New Roman" w:cs="Times New Roman"/>
          <w:sz w:val="24"/>
          <w:szCs w:val="24"/>
          <w:lang w:val="en-US"/>
        </w:rPr>
      </w:pPr>
      <w:r w:rsidRPr="00890D56">
        <w:rPr>
          <w:rFonts w:ascii="Times New Roman" w:hAnsi="Times New Roman" w:cs="Times New Roman"/>
          <w:sz w:val="24"/>
          <w:szCs w:val="24"/>
        </w:rPr>
        <w:t>Детска градина „Щастливо детство“ е институция в системата на предучилищното и училищно образование, в която се отглеждат, възпитават, социализират и обучават деца от три годишна възраст до постъпването им в първи клас. Организацията на предучилищното образование е целодневна. Детското заведение е</w:t>
      </w:r>
      <w:r w:rsidR="00843DF1" w:rsidRPr="00890D56">
        <w:rPr>
          <w:rFonts w:ascii="Times New Roman" w:hAnsi="Times New Roman" w:cs="Times New Roman"/>
          <w:sz w:val="24"/>
          <w:szCs w:val="24"/>
        </w:rPr>
        <w:t xml:space="preserve"> публична общинска собственост </w:t>
      </w:r>
      <w:r w:rsidR="007934D6" w:rsidRPr="00890D56">
        <w:rPr>
          <w:rFonts w:ascii="Times New Roman" w:hAnsi="Times New Roman" w:cs="Times New Roman"/>
          <w:sz w:val="24"/>
          <w:szCs w:val="24"/>
        </w:rPr>
        <w:t>и е регистрирано към Агенцията по вписванията с БУЛСТАТ 000126369, със седалище и адрес на управление: гр. Горна Оряховица, ул. „Дружба</w:t>
      </w:r>
      <w:r w:rsidR="00CA1DEC" w:rsidRPr="00890D56">
        <w:rPr>
          <w:rFonts w:ascii="Times New Roman" w:hAnsi="Times New Roman" w:cs="Times New Roman"/>
          <w:sz w:val="24"/>
          <w:szCs w:val="24"/>
        </w:rPr>
        <w:t>“</w:t>
      </w:r>
      <w:r w:rsidR="007934D6" w:rsidRPr="00890D56">
        <w:rPr>
          <w:rFonts w:ascii="Times New Roman" w:hAnsi="Times New Roman" w:cs="Times New Roman"/>
          <w:sz w:val="24"/>
          <w:szCs w:val="24"/>
        </w:rPr>
        <w:t xml:space="preserve"> № 15, </w:t>
      </w:r>
      <w:r w:rsidR="00CA1DEC" w:rsidRPr="00890D56">
        <w:rPr>
          <w:rFonts w:ascii="Times New Roman" w:hAnsi="Times New Roman" w:cs="Times New Roman"/>
          <w:sz w:val="24"/>
          <w:szCs w:val="24"/>
        </w:rPr>
        <w:t xml:space="preserve">тел. 0884477307, </w:t>
      </w:r>
      <w:r w:rsidR="00CA1DEC" w:rsidRPr="00890D56">
        <w:rPr>
          <w:rFonts w:ascii="Times New Roman" w:hAnsi="Times New Roman" w:cs="Times New Roman"/>
          <w:sz w:val="24"/>
          <w:szCs w:val="24"/>
          <w:lang w:val="en-US"/>
        </w:rPr>
        <w:t>e</w:t>
      </w:r>
      <w:proofErr w:type="spellStart"/>
      <w:r w:rsidR="00CA1DEC" w:rsidRPr="00890D56">
        <w:rPr>
          <w:rFonts w:ascii="Times New Roman" w:hAnsi="Times New Roman" w:cs="Times New Roman"/>
          <w:sz w:val="24"/>
          <w:szCs w:val="24"/>
        </w:rPr>
        <w:t>лектронна</w:t>
      </w:r>
      <w:proofErr w:type="spellEnd"/>
      <w:r w:rsidR="00CA1DEC" w:rsidRPr="00890D56">
        <w:rPr>
          <w:rFonts w:ascii="Times New Roman" w:hAnsi="Times New Roman" w:cs="Times New Roman"/>
          <w:sz w:val="24"/>
          <w:szCs w:val="24"/>
        </w:rPr>
        <w:t xml:space="preserve"> поща: </w:t>
      </w:r>
      <w:r w:rsidR="001962E1" w:rsidRPr="001962E1">
        <w:rPr>
          <w:rFonts w:ascii="Times New Roman" w:hAnsi="Times New Roman" w:cs="Times New Roman"/>
          <w:color w:val="0070C0"/>
          <w:sz w:val="24"/>
          <w:szCs w:val="24"/>
          <w:lang w:val="en-US"/>
        </w:rPr>
        <w:t>shtastlivo_detstvo_go@abv.bg</w:t>
      </w:r>
      <w:r w:rsidR="00CA1DEC" w:rsidRPr="001962E1">
        <w:rPr>
          <w:rFonts w:ascii="Times New Roman" w:hAnsi="Times New Roman" w:cs="Times New Roman"/>
          <w:sz w:val="24"/>
          <w:szCs w:val="24"/>
          <w:u w:val="single"/>
          <w:lang w:val="en-US"/>
        </w:rPr>
        <w:t xml:space="preserve"> </w:t>
      </w:r>
      <w:r w:rsidR="007934D6" w:rsidRPr="00890D56">
        <w:rPr>
          <w:rFonts w:ascii="Times New Roman" w:hAnsi="Times New Roman" w:cs="Times New Roman"/>
          <w:sz w:val="24"/>
          <w:szCs w:val="24"/>
        </w:rPr>
        <w:t xml:space="preserve">интернет страница </w:t>
      </w:r>
      <w:r w:rsidR="007934D6" w:rsidRPr="001962E1">
        <w:rPr>
          <w:rFonts w:ascii="Times New Roman" w:hAnsi="Times New Roman" w:cs="Times New Roman"/>
          <w:color w:val="0070C0"/>
          <w:sz w:val="24"/>
          <w:szCs w:val="24"/>
          <w:lang w:val="en-US"/>
        </w:rPr>
        <w:t>shastlivo.com</w:t>
      </w:r>
    </w:p>
    <w:p w:rsidR="00D55BE5" w:rsidRPr="00D55BE5" w:rsidRDefault="00D55BE5" w:rsidP="00D55BE5">
      <w:pPr>
        <w:pStyle w:val="a6"/>
        <w:rPr>
          <w:rFonts w:ascii="Times New Roman" w:hAnsi="Times New Roman" w:cs="Times New Roman"/>
          <w:sz w:val="24"/>
          <w:szCs w:val="24"/>
        </w:rPr>
      </w:pPr>
      <w:r w:rsidRPr="00D55BE5">
        <w:rPr>
          <w:rFonts w:ascii="Times New Roman" w:hAnsi="Times New Roman" w:cs="Times New Roman"/>
          <w:sz w:val="24"/>
          <w:szCs w:val="24"/>
        </w:rPr>
        <w:t>Административен орган, упражняваш контрол:</w:t>
      </w:r>
    </w:p>
    <w:p w:rsidR="00D55BE5" w:rsidRPr="00D55BE5" w:rsidRDefault="00D55BE5" w:rsidP="00D55BE5">
      <w:pPr>
        <w:pStyle w:val="a6"/>
        <w:rPr>
          <w:rFonts w:ascii="Times New Roman" w:hAnsi="Times New Roman" w:cs="Times New Roman"/>
          <w:sz w:val="24"/>
          <w:szCs w:val="24"/>
        </w:rPr>
      </w:pPr>
      <w:r w:rsidRPr="00D55BE5">
        <w:rPr>
          <w:rFonts w:ascii="Times New Roman" w:hAnsi="Times New Roman" w:cs="Times New Roman"/>
          <w:sz w:val="24"/>
          <w:szCs w:val="24"/>
        </w:rPr>
        <w:t>Комисия за защита на личните данни (КЗЛД)</w:t>
      </w:r>
    </w:p>
    <w:p w:rsidR="00D55BE5" w:rsidRDefault="00D55BE5" w:rsidP="00D55BE5">
      <w:pPr>
        <w:pStyle w:val="a6"/>
        <w:rPr>
          <w:rFonts w:ascii="Times New Roman" w:hAnsi="Times New Roman" w:cs="Times New Roman"/>
          <w:sz w:val="24"/>
          <w:szCs w:val="24"/>
        </w:rPr>
      </w:pPr>
      <w:r w:rsidRPr="00D55BE5">
        <w:rPr>
          <w:rFonts w:ascii="Times New Roman" w:hAnsi="Times New Roman" w:cs="Times New Roman"/>
          <w:sz w:val="24"/>
          <w:szCs w:val="24"/>
        </w:rPr>
        <w:t xml:space="preserve">Адрес: София 1431, бул. „Акад. Иван </w:t>
      </w:r>
      <w:proofErr w:type="spellStart"/>
      <w:r w:rsidRPr="00D55BE5">
        <w:rPr>
          <w:rFonts w:ascii="Times New Roman" w:hAnsi="Times New Roman" w:cs="Times New Roman"/>
          <w:sz w:val="24"/>
          <w:szCs w:val="24"/>
        </w:rPr>
        <w:t>Евстратиев</w:t>
      </w:r>
      <w:proofErr w:type="spellEnd"/>
      <w:r w:rsidRPr="00D55BE5">
        <w:rPr>
          <w:rFonts w:ascii="Times New Roman" w:hAnsi="Times New Roman" w:cs="Times New Roman"/>
          <w:sz w:val="24"/>
          <w:szCs w:val="24"/>
        </w:rPr>
        <w:t xml:space="preserve"> </w:t>
      </w:r>
      <w:proofErr w:type="spellStart"/>
      <w:r w:rsidRPr="00D55BE5">
        <w:rPr>
          <w:rFonts w:ascii="Times New Roman" w:hAnsi="Times New Roman" w:cs="Times New Roman"/>
          <w:sz w:val="24"/>
          <w:szCs w:val="24"/>
        </w:rPr>
        <w:t>Гешов</w:t>
      </w:r>
      <w:proofErr w:type="spellEnd"/>
      <w:r w:rsidRPr="00D55BE5">
        <w:rPr>
          <w:rFonts w:ascii="Times New Roman" w:hAnsi="Times New Roman" w:cs="Times New Roman"/>
          <w:sz w:val="24"/>
          <w:szCs w:val="24"/>
        </w:rPr>
        <w:t xml:space="preserve">” 15 </w:t>
      </w:r>
    </w:p>
    <w:p w:rsidR="00D55BE5" w:rsidRPr="00D55BE5" w:rsidRDefault="00D55BE5" w:rsidP="00D55BE5">
      <w:pPr>
        <w:pStyle w:val="a6"/>
        <w:rPr>
          <w:rFonts w:ascii="Times New Roman" w:hAnsi="Times New Roman" w:cs="Times New Roman"/>
          <w:sz w:val="24"/>
          <w:szCs w:val="24"/>
        </w:rPr>
      </w:pPr>
      <w:r w:rsidRPr="00D55BE5">
        <w:rPr>
          <w:rFonts w:ascii="Times New Roman" w:hAnsi="Times New Roman" w:cs="Times New Roman"/>
          <w:sz w:val="24"/>
          <w:szCs w:val="24"/>
        </w:rPr>
        <w:t>Тел: + 359 2 915 35 18</w:t>
      </w:r>
    </w:p>
    <w:p w:rsidR="00D55BE5" w:rsidRDefault="00D55BE5" w:rsidP="00D55BE5">
      <w:pPr>
        <w:pStyle w:val="a6"/>
        <w:rPr>
          <w:rFonts w:ascii="Times New Roman" w:hAnsi="Times New Roman" w:cs="Times New Roman"/>
          <w:sz w:val="24"/>
          <w:szCs w:val="24"/>
        </w:rPr>
      </w:pPr>
      <w:r w:rsidRPr="00D55BE5">
        <w:rPr>
          <w:rFonts w:ascii="Times New Roman" w:hAnsi="Times New Roman" w:cs="Times New Roman"/>
          <w:sz w:val="24"/>
          <w:szCs w:val="24"/>
        </w:rPr>
        <w:t xml:space="preserve">Факс: + 359 2 915 35 25 </w:t>
      </w:r>
    </w:p>
    <w:p w:rsidR="00D55BE5" w:rsidRDefault="00D55BE5" w:rsidP="00D55BE5">
      <w:pPr>
        <w:pStyle w:val="a6"/>
        <w:rPr>
          <w:rFonts w:ascii="Times New Roman" w:hAnsi="Times New Roman" w:cs="Times New Roman"/>
          <w:sz w:val="24"/>
          <w:szCs w:val="24"/>
        </w:rPr>
      </w:pPr>
      <w:r w:rsidRPr="00D55BE5">
        <w:rPr>
          <w:rFonts w:ascii="Times New Roman" w:hAnsi="Times New Roman" w:cs="Times New Roman"/>
          <w:sz w:val="24"/>
          <w:szCs w:val="24"/>
        </w:rPr>
        <w:t xml:space="preserve">Ел. поща: kzld@government.bg, kzld@cpdp.bg Уебсайт: </w:t>
      </w:r>
      <w:hyperlink r:id="rId6" w:history="1">
        <w:r w:rsidRPr="00FD11F2">
          <w:rPr>
            <w:rStyle w:val="a3"/>
            <w:rFonts w:ascii="Times New Roman" w:hAnsi="Times New Roman" w:cs="Times New Roman"/>
            <w:sz w:val="24"/>
            <w:szCs w:val="24"/>
          </w:rPr>
          <w:t>www.cpdp.bg</w:t>
        </w:r>
      </w:hyperlink>
    </w:p>
    <w:p w:rsidR="0014509F" w:rsidRDefault="0014509F" w:rsidP="00D55BE5">
      <w:pPr>
        <w:pStyle w:val="a6"/>
        <w:rPr>
          <w:rFonts w:ascii="Times New Roman" w:hAnsi="Times New Roman" w:cs="Times New Roman"/>
          <w:sz w:val="24"/>
          <w:szCs w:val="24"/>
        </w:rPr>
      </w:pPr>
    </w:p>
    <w:p w:rsidR="0014509F" w:rsidRDefault="0014509F" w:rsidP="0014509F">
      <w:pPr>
        <w:autoSpaceDE w:val="0"/>
        <w:autoSpaceDN w:val="0"/>
        <w:adjustRightInd w:val="0"/>
        <w:spacing w:after="0" w:line="240" w:lineRule="auto"/>
        <w:ind w:firstLine="708"/>
        <w:jc w:val="both"/>
        <w:rPr>
          <w:rFonts w:ascii="Calibri" w:hAnsi="Calibri" w:cs="Calibri"/>
          <w:color w:val="000000"/>
          <w:lang w:val="en-US"/>
        </w:rPr>
      </w:pPr>
      <w:r w:rsidRPr="00EE230F">
        <w:rPr>
          <w:rFonts w:ascii="Times New Roman" w:hAnsi="Times New Roman" w:cs="Times New Roman"/>
          <w:color w:val="000000"/>
          <w:sz w:val="23"/>
          <w:szCs w:val="23"/>
        </w:rPr>
        <w:t xml:space="preserve">Ако имате въпроси относно тази политика или вашите лични данни, моля свържете се с </w:t>
      </w:r>
      <w:r w:rsidRPr="0014509F">
        <w:rPr>
          <w:rFonts w:ascii="Times New Roman" w:hAnsi="Times New Roman" w:cs="Times New Roman"/>
          <w:color w:val="000000"/>
          <w:sz w:val="23"/>
          <w:szCs w:val="23"/>
        </w:rPr>
        <w:t>Длъжностно лице по защита на личните данни</w:t>
      </w:r>
      <w:r>
        <w:rPr>
          <w:rFonts w:ascii="Times New Roman" w:hAnsi="Times New Roman" w:cs="Times New Roman"/>
          <w:color w:val="000000"/>
          <w:sz w:val="23"/>
          <w:szCs w:val="23"/>
        </w:rPr>
        <w:t xml:space="preserve">– г-жа Наталия Николова </w:t>
      </w:r>
      <w:r w:rsidRPr="00EE230F">
        <w:rPr>
          <w:rFonts w:ascii="Times New Roman" w:hAnsi="Times New Roman" w:cs="Times New Roman"/>
          <w:color w:val="000000"/>
          <w:sz w:val="23"/>
          <w:szCs w:val="23"/>
        </w:rPr>
        <w:t xml:space="preserve"> на имейл адрес: </w:t>
      </w:r>
      <w:r>
        <w:rPr>
          <w:rFonts w:ascii="Times New Roman" w:hAnsi="Times New Roman" w:cs="Times New Roman"/>
          <w:color w:val="000000"/>
          <w:sz w:val="23"/>
          <w:szCs w:val="23"/>
        </w:rPr>
        <w:t xml:space="preserve"> </w:t>
      </w:r>
      <w:r w:rsidRPr="0000336B">
        <w:rPr>
          <w:rFonts w:ascii="Times New Roman" w:hAnsi="Times New Roman" w:cs="Times New Roman"/>
          <w:color w:val="0070C0"/>
          <w:sz w:val="23"/>
          <w:szCs w:val="23"/>
          <w:lang w:val="en-US"/>
        </w:rPr>
        <w:t>shtastlivo_go@abv.bg</w:t>
      </w:r>
      <w:r w:rsidRPr="0000336B">
        <w:rPr>
          <w:rFonts w:ascii="Times New Roman" w:hAnsi="Times New Roman" w:cs="Times New Roman"/>
          <w:color w:val="0070C0"/>
          <w:sz w:val="23"/>
          <w:szCs w:val="23"/>
        </w:rPr>
        <w:t xml:space="preserve"> </w:t>
      </w:r>
      <w:r>
        <w:rPr>
          <w:rFonts w:ascii="Times New Roman" w:hAnsi="Times New Roman" w:cs="Times New Roman"/>
          <w:color w:val="000000"/>
          <w:sz w:val="23"/>
          <w:szCs w:val="23"/>
        </w:rPr>
        <w:t xml:space="preserve"> </w:t>
      </w:r>
    </w:p>
    <w:p w:rsidR="0014509F" w:rsidRPr="00FF2141" w:rsidRDefault="0014509F" w:rsidP="0014509F">
      <w:pPr>
        <w:autoSpaceDE w:val="0"/>
        <w:autoSpaceDN w:val="0"/>
        <w:adjustRightInd w:val="0"/>
        <w:spacing w:after="0" w:line="240" w:lineRule="auto"/>
        <w:ind w:firstLine="708"/>
        <w:jc w:val="both"/>
        <w:rPr>
          <w:rFonts w:ascii="Times New Roman" w:hAnsi="Times New Roman" w:cs="Times New Roman"/>
          <w:color w:val="000000"/>
          <w:lang w:val="en-US"/>
        </w:rPr>
      </w:pPr>
    </w:p>
    <w:p w:rsidR="0014509F" w:rsidRPr="00D55BE5" w:rsidRDefault="0014509F" w:rsidP="00D55BE5">
      <w:pPr>
        <w:pStyle w:val="a6"/>
        <w:rPr>
          <w:rFonts w:ascii="Times New Roman" w:hAnsi="Times New Roman" w:cs="Times New Roman"/>
          <w:sz w:val="24"/>
          <w:szCs w:val="24"/>
        </w:rPr>
      </w:pPr>
    </w:p>
    <w:p w:rsidR="00E851B7" w:rsidRPr="00F27FE6" w:rsidRDefault="00E851B7" w:rsidP="00D55BE5">
      <w:pPr>
        <w:jc w:val="both"/>
        <w:rPr>
          <w:rFonts w:ascii="Times New Roman" w:hAnsi="Times New Roman" w:cs="Times New Roman"/>
          <w:b/>
          <w:sz w:val="24"/>
          <w:szCs w:val="24"/>
        </w:rPr>
      </w:pPr>
      <w:r w:rsidRPr="00F27FE6">
        <w:rPr>
          <w:rFonts w:ascii="Times New Roman" w:hAnsi="Times New Roman" w:cs="Times New Roman"/>
          <w:b/>
          <w:sz w:val="24"/>
          <w:szCs w:val="24"/>
        </w:rPr>
        <w:t>І. ЦЕЛИ И ОБХВАТ НА ПОЛИТИКАТА</w:t>
      </w:r>
    </w:p>
    <w:p w:rsidR="00E851B7" w:rsidRPr="00890D56" w:rsidRDefault="00E851B7" w:rsidP="00890D56">
      <w:pPr>
        <w:pStyle w:val="a6"/>
        <w:jc w:val="both"/>
        <w:rPr>
          <w:rFonts w:ascii="Times New Roman" w:hAnsi="Times New Roman" w:cs="Times New Roman"/>
          <w:sz w:val="24"/>
          <w:szCs w:val="24"/>
        </w:rPr>
      </w:pPr>
      <w:r w:rsidRPr="00890D56">
        <w:rPr>
          <w:rFonts w:ascii="Times New Roman" w:hAnsi="Times New Roman" w:cs="Times New Roman"/>
          <w:sz w:val="24"/>
          <w:szCs w:val="24"/>
        </w:rPr>
        <w:t xml:space="preserve">1. С настоящата Политиката за поверителност и защита на личните данни </w:t>
      </w:r>
      <w:r w:rsidR="0009252E" w:rsidRPr="00890D56">
        <w:rPr>
          <w:rFonts w:ascii="Times New Roman" w:hAnsi="Times New Roman" w:cs="Times New Roman"/>
          <w:sz w:val="24"/>
          <w:szCs w:val="24"/>
        </w:rPr>
        <w:t>ДГ „Щастливо детство“</w:t>
      </w:r>
      <w:r w:rsidRPr="00890D56">
        <w:rPr>
          <w:rFonts w:ascii="Times New Roman" w:hAnsi="Times New Roman" w:cs="Times New Roman"/>
          <w:sz w:val="24"/>
          <w:szCs w:val="24"/>
        </w:rPr>
        <w:t xml:space="preserve"> отчита неприкосновеността на личността и полага усилия за защита срещу неправомерно обработване на личните данни на физическите лица. В съответствие със законодателството и добрите практики, </w:t>
      </w:r>
      <w:r w:rsidR="0009252E" w:rsidRPr="00890D56">
        <w:rPr>
          <w:rFonts w:ascii="Times New Roman" w:hAnsi="Times New Roman" w:cs="Times New Roman"/>
          <w:sz w:val="24"/>
          <w:szCs w:val="24"/>
        </w:rPr>
        <w:t>детското заведение</w:t>
      </w:r>
      <w:r w:rsidRPr="00890D56">
        <w:rPr>
          <w:rFonts w:ascii="Times New Roman" w:hAnsi="Times New Roman" w:cs="Times New Roman"/>
          <w:sz w:val="24"/>
          <w:szCs w:val="24"/>
        </w:rPr>
        <w:t xml:space="preserve"> прилага изисканите технически и организационни мерки за защита на личните данни на физическите лица.</w:t>
      </w:r>
    </w:p>
    <w:p w:rsidR="00E851B7" w:rsidRDefault="00E851B7" w:rsidP="00890D56">
      <w:pPr>
        <w:pStyle w:val="a6"/>
        <w:jc w:val="both"/>
        <w:rPr>
          <w:rFonts w:ascii="Times New Roman" w:hAnsi="Times New Roman" w:cs="Times New Roman"/>
          <w:color w:val="FF0000"/>
          <w:sz w:val="24"/>
          <w:szCs w:val="24"/>
        </w:rPr>
      </w:pPr>
      <w:r w:rsidRPr="00890D56">
        <w:rPr>
          <w:rFonts w:ascii="Times New Roman" w:hAnsi="Times New Roman" w:cs="Times New Roman"/>
          <w:sz w:val="24"/>
          <w:szCs w:val="24"/>
        </w:rPr>
        <w:t xml:space="preserve">2. С настоящата Политиката за поверителност и защита на личните данни </w:t>
      </w:r>
      <w:r w:rsidR="0009252E" w:rsidRPr="00890D56">
        <w:rPr>
          <w:rFonts w:ascii="Times New Roman" w:hAnsi="Times New Roman" w:cs="Times New Roman"/>
          <w:sz w:val="24"/>
          <w:szCs w:val="24"/>
        </w:rPr>
        <w:t>ДГ „Щастливо детство“</w:t>
      </w:r>
      <w:r w:rsidRPr="00890D56">
        <w:rPr>
          <w:rFonts w:ascii="Times New Roman" w:hAnsi="Times New Roman" w:cs="Times New Roman"/>
          <w:sz w:val="24"/>
          <w:szCs w:val="24"/>
        </w:rPr>
        <w:t xml:space="preserve"> цели да информира физическите лица за целите на обработване на личните данни, получателите или категориите получатели, на които могат да бъдат разкрити данните, задължителния или доброволния характер на предоставяне на данни, както и последиците от отказ за предоставянето им, информация за правото на достъп и правото на коригиране на събраните данни</w:t>
      </w:r>
      <w:r w:rsidR="001962E1" w:rsidRPr="001962E1">
        <w:rPr>
          <w:rFonts w:ascii="Times New Roman" w:hAnsi="Times New Roman" w:cs="Times New Roman"/>
          <w:color w:val="000000" w:themeColor="text1"/>
          <w:sz w:val="24"/>
          <w:szCs w:val="24"/>
        </w:rPr>
        <w:t>.</w:t>
      </w:r>
      <w:r w:rsidRPr="00890D56">
        <w:rPr>
          <w:rFonts w:ascii="Times New Roman" w:hAnsi="Times New Roman" w:cs="Times New Roman"/>
          <w:color w:val="FF0000"/>
          <w:sz w:val="24"/>
          <w:szCs w:val="24"/>
        </w:rPr>
        <w:t xml:space="preserve"> </w:t>
      </w:r>
    </w:p>
    <w:p w:rsidR="004853F0" w:rsidRPr="00890D56" w:rsidRDefault="004853F0" w:rsidP="00890D56">
      <w:pPr>
        <w:pStyle w:val="a6"/>
        <w:jc w:val="both"/>
        <w:rPr>
          <w:rFonts w:ascii="Times New Roman" w:hAnsi="Times New Roman" w:cs="Times New Roman"/>
          <w:color w:val="FF0000"/>
          <w:sz w:val="24"/>
          <w:szCs w:val="24"/>
        </w:rPr>
      </w:pPr>
    </w:p>
    <w:p w:rsidR="00E851B7" w:rsidRPr="00F27FE6" w:rsidRDefault="00E851B7" w:rsidP="0009252E">
      <w:pPr>
        <w:jc w:val="both"/>
        <w:rPr>
          <w:rFonts w:ascii="Times New Roman" w:hAnsi="Times New Roman" w:cs="Times New Roman"/>
          <w:b/>
          <w:sz w:val="24"/>
          <w:szCs w:val="24"/>
        </w:rPr>
      </w:pPr>
      <w:r w:rsidRPr="00F27FE6">
        <w:rPr>
          <w:rFonts w:ascii="Times New Roman" w:hAnsi="Times New Roman" w:cs="Times New Roman"/>
          <w:b/>
          <w:sz w:val="24"/>
          <w:szCs w:val="24"/>
        </w:rPr>
        <w:t>ІІ. ИЗПОЛЗВАНИ ТЕРМИНИ И ДЕФИНИЦИИ</w:t>
      </w:r>
    </w:p>
    <w:p w:rsidR="00E851B7" w:rsidRPr="00890D56" w:rsidRDefault="00E851B7" w:rsidP="0009252E">
      <w:pPr>
        <w:jc w:val="both"/>
        <w:rPr>
          <w:rFonts w:ascii="Times New Roman" w:hAnsi="Times New Roman" w:cs="Times New Roman"/>
          <w:sz w:val="24"/>
          <w:szCs w:val="24"/>
        </w:rPr>
      </w:pPr>
      <w:r w:rsidRPr="00890D56">
        <w:rPr>
          <w:rFonts w:ascii="Times New Roman" w:hAnsi="Times New Roman" w:cs="Times New Roman"/>
          <w:sz w:val="24"/>
          <w:szCs w:val="24"/>
        </w:rPr>
        <w:lastRenderedPageBreak/>
        <w:t>По смисъла на настоящата Политика:</w:t>
      </w:r>
    </w:p>
    <w:p w:rsidR="004839A3" w:rsidRPr="004839A3" w:rsidRDefault="004839A3" w:rsidP="00D81CAD">
      <w:pPr>
        <w:pStyle w:val="a6"/>
        <w:numPr>
          <w:ilvl w:val="0"/>
          <w:numId w:val="12"/>
        </w:numPr>
        <w:ind w:left="0" w:firstLine="360"/>
        <w:jc w:val="both"/>
        <w:rPr>
          <w:rFonts w:ascii="Times New Roman" w:hAnsi="Times New Roman" w:cs="Times New Roman"/>
          <w:sz w:val="24"/>
          <w:szCs w:val="24"/>
        </w:rPr>
      </w:pPr>
      <w:r w:rsidRPr="004839A3">
        <w:rPr>
          <w:rFonts w:ascii="Times New Roman" w:hAnsi="Times New Roman" w:cs="Times New Roman"/>
          <w:b/>
          <w:sz w:val="24"/>
          <w:szCs w:val="24"/>
        </w:rPr>
        <w:t xml:space="preserve">„Лични данни“ </w:t>
      </w:r>
      <w:r w:rsidRPr="004839A3">
        <w:rPr>
          <w:rFonts w:ascii="Times New Roman" w:hAnsi="Times New Roman" w:cs="Times New Roman"/>
          <w:sz w:val="24"/>
          <w:szCs w:val="24"/>
        </w:rPr>
        <w:t>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w:t>
      </w:r>
    </w:p>
    <w:p w:rsidR="004839A3" w:rsidRPr="004839A3" w:rsidRDefault="004839A3" w:rsidP="00D81CAD">
      <w:pPr>
        <w:pStyle w:val="a6"/>
        <w:numPr>
          <w:ilvl w:val="0"/>
          <w:numId w:val="12"/>
        </w:numPr>
        <w:ind w:left="0" w:firstLine="360"/>
        <w:jc w:val="both"/>
        <w:rPr>
          <w:rFonts w:ascii="Times New Roman" w:hAnsi="Times New Roman" w:cs="Times New Roman"/>
          <w:b/>
          <w:sz w:val="24"/>
          <w:szCs w:val="24"/>
        </w:rPr>
      </w:pPr>
      <w:r w:rsidRPr="004839A3">
        <w:rPr>
          <w:rFonts w:ascii="Times New Roman" w:hAnsi="Times New Roman" w:cs="Times New Roman"/>
          <w:b/>
          <w:sz w:val="24"/>
          <w:szCs w:val="24"/>
        </w:rPr>
        <w:t xml:space="preserve">„Администратор“ </w:t>
      </w:r>
      <w:r w:rsidRPr="004839A3">
        <w:rPr>
          <w:rFonts w:ascii="Times New Roman" w:hAnsi="Times New Roman" w:cs="Times New Roman"/>
          <w:sz w:val="24"/>
          <w:szCs w:val="24"/>
        </w:rPr>
        <w:t>е физическо или юридическо лице, както и орган на държавната власт или на местното самоуправление, който сам или съвместно с друг определя целите и средствата за обработване на личните данни.</w:t>
      </w:r>
      <w:r w:rsidRPr="004839A3">
        <w:rPr>
          <w:rFonts w:ascii="Times New Roman" w:hAnsi="Times New Roman" w:cs="Times New Roman"/>
          <w:b/>
          <w:sz w:val="24"/>
          <w:szCs w:val="24"/>
        </w:rPr>
        <w:t xml:space="preserve"> „Администратор на лични данни” е </w:t>
      </w:r>
      <w:r>
        <w:rPr>
          <w:rFonts w:ascii="Times New Roman" w:hAnsi="Times New Roman" w:cs="Times New Roman"/>
          <w:b/>
          <w:sz w:val="24"/>
          <w:szCs w:val="24"/>
        </w:rPr>
        <w:t>ДГ „Щастливо детство“.</w:t>
      </w:r>
    </w:p>
    <w:p w:rsidR="004839A3" w:rsidRPr="004839A3" w:rsidRDefault="004839A3" w:rsidP="00D81CAD">
      <w:pPr>
        <w:pStyle w:val="a6"/>
        <w:numPr>
          <w:ilvl w:val="0"/>
          <w:numId w:val="12"/>
        </w:numPr>
        <w:ind w:left="0" w:firstLine="426"/>
        <w:jc w:val="both"/>
        <w:rPr>
          <w:rFonts w:ascii="Times New Roman" w:hAnsi="Times New Roman" w:cs="Times New Roman"/>
          <w:b/>
          <w:sz w:val="24"/>
          <w:szCs w:val="24"/>
        </w:rPr>
      </w:pPr>
      <w:r w:rsidRPr="004839A3">
        <w:rPr>
          <w:rFonts w:ascii="Times New Roman" w:hAnsi="Times New Roman" w:cs="Times New Roman"/>
          <w:b/>
          <w:sz w:val="24"/>
          <w:szCs w:val="24"/>
        </w:rPr>
        <w:t xml:space="preserve"> „Обработване на лични данни“ </w:t>
      </w:r>
      <w:r w:rsidRPr="004839A3">
        <w:rPr>
          <w:rFonts w:ascii="Times New Roman" w:hAnsi="Times New Roman" w:cs="Times New Roman"/>
          <w:sz w:val="24"/>
          <w:szCs w:val="24"/>
        </w:rPr>
        <w:t>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r>
    </w:p>
    <w:p w:rsidR="004839A3" w:rsidRPr="004839A3" w:rsidRDefault="004839A3" w:rsidP="00D81CAD">
      <w:pPr>
        <w:pStyle w:val="a6"/>
        <w:numPr>
          <w:ilvl w:val="0"/>
          <w:numId w:val="12"/>
        </w:numPr>
        <w:ind w:left="0" w:firstLine="360"/>
        <w:jc w:val="both"/>
        <w:rPr>
          <w:rFonts w:ascii="Times New Roman" w:hAnsi="Times New Roman" w:cs="Times New Roman"/>
          <w:sz w:val="24"/>
          <w:szCs w:val="24"/>
        </w:rPr>
      </w:pPr>
      <w:r w:rsidRPr="004839A3">
        <w:rPr>
          <w:rFonts w:ascii="Times New Roman" w:hAnsi="Times New Roman" w:cs="Times New Roman"/>
          <w:b/>
          <w:sz w:val="24"/>
          <w:szCs w:val="24"/>
        </w:rPr>
        <w:t xml:space="preserve">„Обработващ лични данни“ </w:t>
      </w:r>
      <w:r w:rsidRPr="004839A3">
        <w:rPr>
          <w:rFonts w:ascii="Times New Roman" w:hAnsi="Times New Roman" w:cs="Times New Roman"/>
          <w:sz w:val="24"/>
          <w:szCs w:val="24"/>
        </w:rPr>
        <w:t>е лице, което обработва лични данни от името на администратора на лични данни.</w:t>
      </w:r>
    </w:p>
    <w:p w:rsidR="00F964D7" w:rsidRPr="00D81CAD" w:rsidRDefault="004839A3" w:rsidP="00D81CAD">
      <w:pPr>
        <w:pStyle w:val="a6"/>
        <w:numPr>
          <w:ilvl w:val="0"/>
          <w:numId w:val="12"/>
        </w:numPr>
        <w:ind w:left="0" w:firstLine="360"/>
        <w:jc w:val="both"/>
        <w:rPr>
          <w:rFonts w:ascii="Times New Roman" w:hAnsi="Times New Roman" w:cs="Times New Roman"/>
          <w:color w:val="000000" w:themeColor="text1"/>
          <w:sz w:val="24"/>
          <w:szCs w:val="24"/>
        </w:rPr>
      </w:pPr>
      <w:r w:rsidRPr="004839A3">
        <w:rPr>
          <w:rFonts w:ascii="Times New Roman" w:hAnsi="Times New Roman" w:cs="Times New Roman"/>
          <w:b/>
          <w:sz w:val="24"/>
          <w:szCs w:val="24"/>
        </w:rPr>
        <w:t xml:space="preserve">„Оператор на лични данни” </w:t>
      </w:r>
      <w:r w:rsidRPr="004839A3">
        <w:rPr>
          <w:rFonts w:ascii="Times New Roman" w:hAnsi="Times New Roman" w:cs="Times New Roman"/>
          <w:sz w:val="24"/>
          <w:szCs w:val="24"/>
        </w:rPr>
        <w:t>е всяко лице, което по указание и под ръководството на администратора има достъп до лични данни и упражнява ограничени функции по тяхната обработка съобразно нормативните актове, регламентиращи дейността на ДГ „Щастливо детство“.</w:t>
      </w:r>
    </w:p>
    <w:p w:rsidR="00D81CAD" w:rsidRPr="00D81CAD" w:rsidRDefault="00D81CAD" w:rsidP="00D81CAD">
      <w:pPr>
        <w:pStyle w:val="ab"/>
        <w:numPr>
          <w:ilvl w:val="0"/>
          <w:numId w:val="12"/>
        </w:numPr>
        <w:spacing w:after="120"/>
        <w:ind w:left="0" w:firstLine="360"/>
        <w:jc w:val="both"/>
        <w:rPr>
          <w:rFonts w:ascii="Times New Roman" w:hAnsi="Times New Roman" w:cs="Times New Roman"/>
          <w:sz w:val="24"/>
          <w:szCs w:val="24"/>
        </w:rPr>
      </w:pPr>
      <w:r w:rsidRPr="00D81CAD">
        <w:rPr>
          <w:rFonts w:ascii="Times New Roman" w:hAnsi="Times New Roman" w:cs="Times New Roman"/>
          <w:b/>
          <w:sz w:val="24"/>
          <w:szCs w:val="24"/>
        </w:rPr>
        <w:t>„Профилиране"</w:t>
      </w:r>
      <w:r w:rsidRPr="00D81CAD">
        <w:rPr>
          <w:rFonts w:ascii="Times New Roman" w:hAnsi="Times New Roman" w:cs="Times New Roman"/>
          <w:sz w:val="24"/>
          <w:szCs w:val="24"/>
        </w:rPr>
        <w:t xml:space="preserve"> - всяка форма на автоматизирано обработване на лични данни, изразяващо се в използването на лични данни за оценяване на определени лични аспекти, свързани с физическо лице, и по-конкретно за анализиране или прогнозиране на аспекти, отнасящи се до изпълнението на професионалните задължения на това физическо лице, неговото икономическо състояние, здраве, лични предпочитания, интереси, надеждност, поведение, местоположение или движение;</w:t>
      </w:r>
    </w:p>
    <w:p w:rsidR="004839A3" w:rsidRPr="00F964D7" w:rsidRDefault="004839A3" w:rsidP="004839A3">
      <w:pPr>
        <w:pStyle w:val="a6"/>
        <w:ind w:left="720"/>
        <w:jc w:val="both"/>
        <w:rPr>
          <w:rFonts w:ascii="Times New Roman" w:hAnsi="Times New Roman" w:cs="Times New Roman"/>
          <w:color w:val="000000" w:themeColor="text1"/>
          <w:sz w:val="24"/>
          <w:szCs w:val="24"/>
        </w:rPr>
      </w:pPr>
    </w:p>
    <w:p w:rsidR="00E851B7" w:rsidRPr="00F27FE6" w:rsidRDefault="004839A3" w:rsidP="0009252E">
      <w:pPr>
        <w:jc w:val="both"/>
        <w:rPr>
          <w:rFonts w:ascii="Times New Roman" w:hAnsi="Times New Roman" w:cs="Times New Roman"/>
          <w:b/>
          <w:sz w:val="24"/>
          <w:szCs w:val="24"/>
        </w:rPr>
      </w:pPr>
      <w:r w:rsidRPr="00F27FE6">
        <w:rPr>
          <w:rFonts w:ascii="Times New Roman" w:hAnsi="Times New Roman" w:cs="Times New Roman"/>
          <w:b/>
          <w:sz w:val="24"/>
          <w:szCs w:val="24"/>
        </w:rPr>
        <w:t>ІІІ</w:t>
      </w:r>
      <w:r w:rsidR="00E851B7" w:rsidRPr="00F27FE6">
        <w:rPr>
          <w:rFonts w:ascii="Times New Roman" w:hAnsi="Times New Roman" w:cs="Times New Roman"/>
          <w:b/>
          <w:sz w:val="24"/>
          <w:szCs w:val="24"/>
        </w:rPr>
        <w:t>. ОБРАБОТВАНЕ НА ЛИЧНИ ДАННИ</w:t>
      </w:r>
    </w:p>
    <w:p w:rsidR="00E851B7" w:rsidRPr="00890D56" w:rsidRDefault="00E851B7" w:rsidP="00C62C5A">
      <w:pPr>
        <w:pStyle w:val="a6"/>
        <w:ind w:firstLine="708"/>
        <w:jc w:val="both"/>
        <w:rPr>
          <w:rFonts w:ascii="Times New Roman" w:hAnsi="Times New Roman" w:cs="Times New Roman"/>
          <w:sz w:val="24"/>
          <w:szCs w:val="24"/>
        </w:rPr>
      </w:pPr>
      <w:r w:rsidRPr="00890D56">
        <w:rPr>
          <w:rFonts w:ascii="Times New Roman" w:hAnsi="Times New Roman" w:cs="Times New Roman"/>
          <w:sz w:val="24"/>
          <w:szCs w:val="24"/>
        </w:rPr>
        <w:t xml:space="preserve"> Като администратор на лични данни, </w:t>
      </w:r>
      <w:r w:rsidR="0009252E" w:rsidRPr="00890D56">
        <w:rPr>
          <w:rFonts w:ascii="Times New Roman" w:hAnsi="Times New Roman" w:cs="Times New Roman"/>
          <w:sz w:val="24"/>
          <w:szCs w:val="24"/>
        </w:rPr>
        <w:t>ДГ „Щастливо детство</w:t>
      </w:r>
      <w:r w:rsidR="00F964D7">
        <w:rPr>
          <w:rFonts w:ascii="Times New Roman" w:hAnsi="Times New Roman" w:cs="Times New Roman"/>
          <w:sz w:val="24"/>
          <w:szCs w:val="24"/>
        </w:rPr>
        <w:t>“</w:t>
      </w:r>
      <w:r w:rsidRPr="00890D56">
        <w:rPr>
          <w:rFonts w:ascii="Times New Roman" w:hAnsi="Times New Roman" w:cs="Times New Roman"/>
          <w:sz w:val="24"/>
          <w:szCs w:val="24"/>
        </w:rPr>
        <w:t xml:space="preserve"> обработва лични данни чрез съвкупност от действия, които могат да се извършват по отношение на личните данни с автоматични или неавтоматични средства, при </w:t>
      </w:r>
      <w:r w:rsidR="00CA1DEC" w:rsidRPr="00890D56">
        <w:rPr>
          <w:rFonts w:ascii="Times New Roman" w:hAnsi="Times New Roman" w:cs="Times New Roman"/>
          <w:sz w:val="24"/>
          <w:szCs w:val="24"/>
        </w:rPr>
        <w:t>спазване на следните принципи :</w:t>
      </w:r>
    </w:p>
    <w:p w:rsidR="00E851B7" w:rsidRPr="00890D56" w:rsidRDefault="00E851B7" w:rsidP="00C62C5A">
      <w:pPr>
        <w:pStyle w:val="a6"/>
        <w:ind w:firstLine="709"/>
        <w:jc w:val="both"/>
        <w:rPr>
          <w:rFonts w:ascii="Times New Roman" w:hAnsi="Times New Roman" w:cs="Times New Roman"/>
          <w:sz w:val="24"/>
          <w:szCs w:val="24"/>
        </w:rPr>
      </w:pPr>
      <w:r w:rsidRPr="00890D56">
        <w:rPr>
          <w:rFonts w:ascii="Times New Roman" w:hAnsi="Times New Roman" w:cs="Times New Roman"/>
          <w:sz w:val="24"/>
          <w:szCs w:val="24"/>
        </w:rPr>
        <w:t>1. законосъобразност на обработката на лични данни;</w:t>
      </w:r>
    </w:p>
    <w:p w:rsidR="00E851B7" w:rsidRPr="00890D56" w:rsidRDefault="00E851B7" w:rsidP="00C62C5A">
      <w:pPr>
        <w:pStyle w:val="a6"/>
        <w:ind w:firstLine="708"/>
        <w:jc w:val="both"/>
        <w:rPr>
          <w:rFonts w:ascii="Times New Roman" w:hAnsi="Times New Roman" w:cs="Times New Roman"/>
          <w:sz w:val="24"/>
          <w:szCs w:val="24"/>
        </w:rPr>
      </w:pPr>
      <w:r w:rsidRPr="00890D56">
        <w:rPr>
          <w:rFonts w:ascii="Times New Roman" w:hAnsi="Times New Roman" w:cs="Times New Roman"/>
          <w:sz w:val="24"/>
          <w:szCs w:val="24"/>
        </w:rPr>
        <w:t>2. целесъобразност на обработката на лични данни;</w:t>
      </w:r>
    </w:p>
    <w:p w:rsidR="00E851B7" w:rsidRPr="00890D56" w:rsidRDefault="00E851B7" w:rsidP="00C62C5A">
      <w:pPr>
        <w:pStyle w:val="a6"/>
        <w:ind w:firstLine="708"/>
        <w:jc w:val="both"/>
        <w:rPr>
          <w:rFonts w:ascii="Times New Roman" w:hAnsi="Times New Roman" w:cs="Times New Roman"/>
          <w:sz w:val="24"/>
          <w:szCs w:val="24"/>
        </w:rPr>
      </w:pPr>
      <w:r w:rsidRPr="00890D56">
        <w:rPr>
          <w:rFonts w:ascii="Times New Roman" w:hAnsi="Times New Roman" w:cs="Times New Roman"/>
          <w:sz w:val="24"/>
          <w:szCs w:val="24"/>
        </w:rPr>
        <w:t xml:space="preserve">3. </w:t>
      </w:r>
      <w:r w:rsidR="00634D14">
        <w:rPr>
          <w:rFonts w:ascii="Times New Roman" w:hAnsi="Times New Roman" w:cs="Times New Roman"/>
          <w:sz w:val="24"/>
          <w:szCs w:val="24"/>
        </w:rPr>
        <w:t>добросъвестност и прозрачност</w:t>
      </w:r>
      <w:r w:rsidRPr="00890D56">
        <w:rPr>
          <w:rFonts w:ascii="Times New Roman" w:hAnsi="Times New Roman" w:cs="Times New Roman"/>
          <w:sz w:val="24"/>
          <w:szCs w:val="24"/>
        </w:rPr>
        <w:t xml:space="preserve"> на обработката на лични данни;</w:t>
      </w:r>
    </w:p>
    <w:p w:rsidR="00E851B7" w:rsidRPr="00890D56" w:rsidRDefault="00E851B7" w:rsidP="00C62C5A">
      <w:pPr>
        <w:pStyle w:val="a6"/>
        <w:ind w:firstLine="708"/>
        <w:jc w:val="both"/>
        <w:rPr>
          <w:rFonts w:ascii="Times New Roman" w:hAnsi="Times New Roman" w:cs="Times New Roman"/>
          <w:sz w:val="24"/>
          <w:szCs w:val="24"/>
        </w:rPr>
      </w:pPr>
      <w:r w:rsidRPr="00890D56">
        <w:rPr>
          <w:rFonts w:ascii="Times New Roman" w:hAnsi="Times New Roman" w:cs="Times New Roman"/>
          <w:sz w:val="24"/>
          <w:szCs w:val="24"/>
        </w:rPr>
        <w:t>4. актуалност на обработваните лични данни.</w:t>
      </w:r>
    </w:p>
    <w:p w:rsidR="002C68F1" w:rsidRPr="00890D56" w:rsidRDefault="002C68F1" w:rsidP="002C68F1">
      <w:pPr>
        <w:pStyle w:val="a6"/>
        <w:jc w:val="both"/>
        <w:rPr>
          <w:rFonts w:ascii="Times New Roman" w:hAnsi="Times New Roman" w:cs="Times New Roman"/>
          <w:sz w:val="24"/>
          <w:szCs w:val="24"/>
        </w:rPr>
      </w:pPr>
    </w:p>
    <w:p w:rsidR="00E851B7" w:rsidRPr="00F27FE6" w:rsidRDefault="004839A3" w:rsidP="0009252E">
      <w:pPr>
        <w:jc w:val="both"/>
        <w:rPr>
          <w:rFonts w:ascii="Times New Roman" w:hAnsi="Times New Roman" w:cs="Times New Roman"/>
          <w:b/>
          <w:sz w:val="24"/>
          <w:szCs w:val="24"/>
        </w:rPr>
      </w:pPr>
      <w:r w:rsidRPr="00F27FE6">
        <w:rPr>
          <w:rFonts w:ascii="Times New Roman" w:hAnsi="Times New Roman" w:cs="Times New Roman"/>
          <w:b/>
          <w:sz w:val="24"/>
          <w:szCs w:val="24"/>
        </w:rPr>
        <w:t>І</w:t>
      </w:r>
      <w:r w:rsidR="00E851B7" w:rsidRPr="00F27FE6">
        <w:rPr>
          <w:rFonts w:ascii="Times New Roman" w:hAnsi="Times New Roman" w:cs="Times New Roman"/>
          <w:b/>
          <w:sz w:val="24"/>
          <w:szCs w:val="24"/>
        </w:rPr>
        <w:t>V. ЦЕЛ НА ОБРАБОТКА НА ЛИЧНИ ДАННИ</w:t>
      </w:r>
    </w:p>
    <w:p w:rsidR="00E851B7" w:rsidRPr="00890D56" w:rsidRDefault="00C62C5A" w:rsidP="00890D56">
      <w:pPr>
        <w:jc w:val="both"/>
        <w:rPr>
          <w:rFonts w:ascii="Times New Roman" w:hAnsi="Times New Roman" w:cs="Times New Roman"/>
          <w:sz w:val="24"/>
          <w:szCs w:val="24"/>
        </w:rPr>
      </w:pPr>
      <w:r>
        <w:rPr>
          <w:rFonts w:ascii="Times New Roman" w:hAnsi="Times New Roman" w:cs="Times New Roman"/>
          <w:sz w:val="24"/>
          <w:szCs w:val="24"/>
        </w:rPr>
        <w:t>1</w:t>
      </w:r>
      <w:r w:rsidR="00E851B7" w:rsidRPr="00890D56">
        <w:rPr>
          <w:rFonts w:ascii="Times New Roman" w:hAnsi="Times New Roman" w:cs="Times New Roman"/>
          <w:sz w:val="24"/>
          <w:szCs w:val="24"/>
        </w:rPr>
        <w:t xml:space="preserve">. Обработката на данни </w:t>
      </w:r>
      <w:r w:rsidR="00F964D7">
        <w:rPr>
          <w:rFonts w:ascii="Times New Roman" w:hAnsi="Times New Roman" w:cs="Times New Roman"/>
          <w:sz w:val="24"/>
          <w:szCs w:val="24"/>
        </w:rPr>
        <w:t xml:space="preserve">в ДГ „Щастливо детство“ </w:t>
      </w:r>
      <w:r w:rsidR="00E851B7" w:rsidRPr="00890D56">
        <w:rPr>
          <w:rFonts w:ascii="Times New Roman" w:hAnsi="Times New Roman" w:cs="Times New Roman"/>
          <w:sz w:val="24"/>
          <w:szCs w:val="24"/>
        </w:rPr>
        <w:t xml:space="preserve">е най-често вследствие на изпълнение на нормативно установени задължения на администратора на лични данни, произтичащи от спецификата на изискванията на законодателството, регламентиращо </w:t>
      </w:r>
      <w:r w:rsidR="00050344" w:rsidRPr="00890D56">
        <w:rPr>
          <w:rFonts w:ascii="Times New Roman" w:hAnsi="Times New Roman" w:cs="Times New Roman"/>
          <w:sz w:val="24"/>
          <w:szCs w:val="24"/>
        </w:rPr>
        <w:t>предучилищното образование</w:t>
      </w:r>
      <w:r w:rsidR="00E851B7" w:rsidRPr="00890D56">
        <w:rPr>
          <w:rFonts w:ascii="Times New Roman" w:hAnsi="Times New Roman" w:cs="Times New Roman"/>
          <w:sz w:val="24"/>
          <w:szCs w:val="24"/>
        </w:rPr>
        <w:t>, финансово-счетоводната дейност, пенсионна, здравна и социално-осигурителна дейност, дейността по управление на човешките ресурси, частна охранителна дейност, автоматичния обмен на информация в областта на данъчното облагане</w:t>
      </w:r>
      <w:r w:rsidR="0019373C" w:rsidRPr="00890D56">
        <w:rPr>
          <w:rFonts w:ascii="Times New Roman" w:hAnsi="Times New Roman" w:cs="Times New Roman"/>
          <w:sz w:val="24"/>
          <w:szCs w:val="24"/>
        </w:rPr>
        <w:t xml:space="preserve"> и др., изброени в заявените </w:t>
      </w:r>
      <w:r w:rsidR="00E851B7" w:rsidRPr="00890D56">
        <w:rPr>
          <w:rFonts w:ascii="Times New Roman" w:hAnsi="Times New Roman" w:cs="Times New Roman"/>
          <w:sz w:val="24"/>
          <w:szCs w:val="24"/>
        </w:rPr>
        <w:t>регистри на лични данни</w:t>
      </w:r>
      <w:r w:rsidR="0019373C" w:rsidRPr="00890D56">
        <w:rPr>
          <w:rFonts w:ascii="Times New Roman" w:hAnsi="Times New Roman" w:cs="Times New Roman"/>
          <w:sz w:val="24"/>
          <w:szCs w:val="24"/>
        </w:rPr>
        <w:t xml:space="preserve">. </w:t>
      </w:r>
    </w:p>
    <w:p w:rsidR="0019373C" w:rsidRPr="00890D56" w:rsidRDefault="00C62C5A" w:rsidP="00890D56">
      <w:pPr>
        <w:pStyle w:val="a6"/>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2. </w:t>
      </w:r>
      <w:r w:rsidR="0019373C" w:rsidRPr="00890D56">
        <w:rPr>
          <w:rFonts w:ascii="Times New Roman" w:hAnsi="Times New Roman" w:cs="Times New Roman"/>
          <w:sz w:val="24"/>
          <w:szCs w:val="24"/>
          <w:lang w:eastAsia="bg-BG"/>
        </w:rPr>
        <w:t>ДГ „Щастливо детство“  обработва лични данни с цел:</w:t>
      </w:r>
    </w:p>
    <w:p w:rsidR="00F90FE6" w:rsidRPr="00890D56" w:rsidRDefault="0019373C" w:rsidP="00890D56">
      <w:pPr>
        <w:pStyle w:val="a6"/>
        <w:numPr>
          <w:ilvl w:val="0"/>
          <w:numId w:val="4"/>
        </w:numPr>
        <w:jc w:val="both"/>
        <w:rPr>
          <w:rFonts w:ascii="Times New Roman" w:hAnsi="Times New Roman" w:cs="Times New Roman"/>
          <w:sz w:val="24"/>
          <w:szCs w:val="24"/>
          <w:lang w:eastAsia="bg-BG"/>
        </w:rPr>
      </w:pPr>
      <w:r w:rsidRPr="00890D56">
        <w:rPr>
          <w:rFonts w:ascii="Times New Roman" w:hAnsi="Times New Roman" w:cs="Times New Roman"/>
          <w:sz w:val="24"/>
          <w:szCs w:val="24"/>
          <w:lang w:eastAsia="bg-BG"/>
        </w:rPr>
        <w:t xml:space="preserve">Осъществяване на  управление </w:t>
      </w:r>
      <w:r w:rsidR="00F90FE6" w:rsidRPr="00890D56">
        <w:rPr>
          <w:rFonts w:ascii="Times New Roman" w:hAnsi="Times New Roman" w:cs="Times New Roman"/>
          <w:sz w:val="24"/>
          <w:szCs w:val="24"/>
          <w:lang w:eastAsia="bg-BG"/>
        </w:rPr>
        <w:t>на човешките ресурси</w:t>
      </w:r>
      <w:r w:rsidRPr="00890D56">
        <w:rPr>
          <w:rFonts w:ascii="Times New Roman" w:hAnsi="Times New Roman" w:cs="Times New Roman"/>
          <w:sz w:val="24"/>
          <w:szCs w:val="24"/>
          <w:lang w:eastAsia="bg-BG"/>
        </w:rPr>
        <w:t>;</w:t>
      </w:r>
      <w:r w:rsidR="00F90FE6" w:rsidRPr="00890D56">
        <w:rPr>
          <w:rFonts w:ascii="Times New Roman" w:hAnsi="Times New Roman" w:cs="Times New Roman"/>
          <w:sz w:val="24"/>
          <w:szCs w:val="24"/>
          <w:lang w:eastAsia="bg-BG"/>
        </w:rPr>
        <w:t xml:space="preserve"> образование</w:t>
      </w:r>
    </w:p>
    <w:p w:rsidR="00F90FE6" w:rsidRPr="00890D56" w:rsidRDefault="00F90FE6" w:rsidP="00890D56">
      <w:pPr>
        <w:pStyle w:val="a6"/>
        <w:numPr>
          <w:ilvl w:val="0"/>
          <w:numId w:val="4"/>
        </w:numPr>
        <w:jc w:val="both"/>
        <w:rPr>
          <w:rFonts w:ascii="Times New Roman" w:hAnsi="Times New Roman" w:cs="Times New Roman"/>
          <w:sz w:val="24"/>
          <w:szCs w:val="24"/>
          <w:lang w:eastAsia="bg-BG"/>
        </w:rPr>
      </w:pPr>
      <w:r w:rsidRPr="00890D56">
        <w:rPr>
          <w:rFonts w:ascii="Times New Roman" w:hAnsi="Times New Roman" w:cs="Times New Roman"/>
          <w:sz w:val="24"/>
          <w:szCs w:val="24"/>
          <w:lang w:eastAsia="bg-BG"/>
        </w:rPr>
        <w:t>финансово-счетоводна дейност</w:t>
      </w:r>
    </w:p>
    <w:p w:rsidR="00F90FE6" w:rsidRPr="00890D56" w:rsidRDefault="00F90FE6" w:rsidP="00890D56">
      <w:pPr>
        <w:pStyle w:val="a6"/>
        <w:numPr>
          <w:ilvl w:val="0"/>
          <w:numId w:val="4"/>
        </w:numPr>
        <w:jc w:val="both"/>
        <w:rPr>
          <w:rFonts w:ascii="Times New Roman" w:hAnsi="Times New Roman" w:cs="Times New Roman"/>
          <w:sz w:val="24"/>
          <w:szCs w:val="24"/>
          <w:lang w:eastAsia="bg-BG"/>
        </w:rPr>
      </w:pPr>
      <w:r w:rsidRPr="00890D56">
        <w:rPr>
          <w:rFonts w:ascii="Times New Roman" w:hAnsi="Times New Roman" w:cs="Times New Roman"/>
          <w:sz w:val="24"/>
          <w:szCs w:val="24"/>
          <w:lang w:eastAsia="bg-BG"/>
        </w:rPr>
        <w:t>пенсионна, здравна и социално-осигурителна дейност</w:t>
      </w:r>
    </w:p>
    <w:p w:rsidR="00F90FE6" w:rsidRPr="00890D56" w:rsidRDefault="00F90FE6" w:rsidP="00890D56">
      <w:pPr>
        <w:pStyle w:val="a6"/>
        <w:numPr>
          <w:ilvl w:val="0"/>
          <w:numId w:val="4"/>
        </w:numPr>
        <w:jc w:val="both"/>
        <w:rPr>
          <w:rFonts w:ascii="Times New Roman" w:hAnsi="Times New Roman" w:cs="Times New Roman"/>
          <w:sz w:val="24"/>
          <w:szCs w:val="24"/>
          <w:lang w:eastAsia="bg-BG"/>
        </w:rPr>
      </w:pPr>
      <w:r w:rsidRPr="00890D56">
        <w:rPr>
          <w:rFonts w:ascii="Times New Roman" w:hAnsi="Times New Roman" w:cs="Times New Roman"/>
          <w:sz w:val="24"/>
          <w:szCs w:val="24"/>
          <w:lang w:eastAsia="bg-BG"/>
        </w:rPr>
        <w:t>здравеопазване</w:t>
      </w:r>
    </w:p>
    <w:p w:rsidR="0019373C" w:rsidRPr="00890D56" w:rsidRDefault="0019373C" w:rsidP="00890D56">
      <w:pPr>
        <w:pStyle w:val="a6"/>
        <w:numPr>
          <w:ilvl w:val="0"/>
          <w:numId w:val="4"/>
        </w:numPr>
        <w:jc w:val="both"/>
        <w:rPr>
          <w:rFonts w:ascii="Times New Roman" w:hAnsi="Times New Roman" w:cs="Times New Roman"/>
          <w:sz w:val="24"/>
          <w:szCs w:val="24"/>
          <w:lang w:eastAsia="bg-BG"/>
        </w:rPr>
      </w:pPr>
      <w:r w:rsidRPr="00890D56">
        <w:rPr>
          <w:rFonts w:ascii="Times New Roman" w:hAnsi="Times New Roman" w:cs="Times New Roman"/>
          <w:sz w:val="24"/>
          <w:szCs w:val="24"/>
          <w:lang w:eastAsia="bg-BG"/>
        </w:rPr>
        <w:t>дигитализиране на хартиените дневници;</w:t>
      </w:r>
    </w:p>
    <w:p w:rsidR="0019373C" w:rsidRPr="00890D56" w:rsidRDefault="0019373C" w:rsidP="00890D56">
      <w:pPr>
        <w:pStyle w:val="a6"/>
        <w:numPr>
          <w:ilvl w:val="0"/>
          <w:numId w:val="4"/>
        </w:numPr>
        <w:jc w:val="both"/>
        <w:rPr>
          <w:rFonts w:ascii="Times New Roman" w:hAnsi="Times New Roman" w:cs="Times New Roman"/>
          <w:sz w:val="24"/>
          <w:szCs w:val="24"/>
          <w:lang w:eastAsia="bg-BG"/>
        </w:rPr>
      </w:pPr>
      <w:r w:rsidRPr="00890D56">
        <w:rPr>
          <w:rFonts w:ascii="Times New Roman" w:hAnsi="Times New Roman" w:cs="Times New Roman"/>
          <w:sz w:val="24"/>
          <w:szCs w:val="24"/>
          <w:lang w:eastAsia="bg-BG"/>
        </w:rPr>
        <w:lastRenderedPageBreak/>
        <w:t>изпращане на известия и информация чрез СМС, телефонни обаждания, електронна поща, поща и всякакви други съобщения;</w:t>
      </w:r>
    </w:p>
    <w:p w:rsidR="0019373C" w:rsidRPr="00890D56" w:rsidRDefault="0019373C" w:rsidP="00890D56">
      <w:pPr>
        <w:pStyle w:val="a6"/>
        <w:numPr>
          <w:ilvl w:val="0"/>
          <w:numId w:val="4"/>
        </w:numPr>
        <w:jc w:val="both"/>
        <w:rPr>
          <w:rFonts w:ascii="Times New Roman" w:hAnsi="Times New Roman" w:cs="Times New Roman"/>
          <w:sz w:val="24"/>
          <w:szCs w:val="24"/>
          <w:lang w:eastAsia="bg-BG"/>
        </w:rPr>
      </w:pPr>
      <w:r w:rsidRPr="00890D56">
        <w:rPr>
          <w:rFonts w:ascii="Times New Roman" w:hAnsi="Times New Roman" w:cs="Times New Roman"/>
          <w:sz w:val="24"/>
          <w:szCs w:val="24"/>
          <w:lang w:eastAsia="bg-BG"/>
        </w:rPr>
        <w:t>осъществяване на комуникация с персонал и родители посредством най-модерни технологии;</w:t>
      </w:r>
    </w:p>
    <w:p w:rsidR="0019373C" w:rsidRPr="00890D56" w:rsidRDefault="0019373C" w:rsidP="00890D56">
      <w:pPr>
        <w:pStyle w:val="a6"/>
        <w:numPr>
          <w:ilvl w:val="0"/>
          <w:numId w:val="4"/>
        </w:numPr>
        <w:jc w:val="both"/>
        <w:rPr>
          <w:rFonts w:ascii="Times New Roman" w:hAnsi="Times New Roman" w:cs="Times New Roman"/>
          <w:sz w:val="24"/>
          <w:szCs w:val="24"/>
          <w:lang w:eastAsia="bg-BG"/>
        </w:rPr>
      </w:pPr>
      <w:r w:rsidRPr="00890D56">
        <w:rPr>
          <w:rFonts w:ascii="Times New Roman" w:hAnsi="Times New Roman" w:cs="Times New Roman"/>
          <w:sz w:val="24"/>
          <w:szCs w:val="24"/>
          <w:lang w:eastAsia="bg-BG"/>
        </w:rPr>
        <w:t>техническо управление на базите данни;</w:t>
      </w:r>
    </w:p>
    <w:p w:rsidR="0019373C" w:rsidRPr="00890D56" w:rsidRDefault="0019373C" w:rsidP="00890D56">
      <w:pPr>
        <w:pStyle w:val="a6"/>
        <w:numPr>
          <w:ilvl w:val="0"/>
          <w:numId w:val="4"/>
        </w:numPr>
        <w:jc w:val="both"/>
        <w:rPr>
          <w:rFonts w:ascii="Times New Roman" w:hAnsi="Times New Roman" w:cs="Times New Roman"/>
          <w:sz w:val="24"/>
          <w:szCs w:val="24"/>
          <w:lang w:eastAsia="bg-BG"/>
        </w:rPr>
      </w:pPr>
      <w:r w:rsidRPr="00890D56">
        <w:rPr>
          <w:rFonts w:ascii="Times New Roman" w:hAnsi="Times New Roman" w:cs="Times New Roman"/>
          <w:sz w:val="24"/>
          <w:szCs w:val="24"/>
          <w:lang w:eastAsia="bg-BG"/>
        </w:rPr>
        <w:t>статистически цели;</w:t>
      </w:r>
    </w:p>
    <w:p w:rsidR="00F90FE6" w:rsidRDefault="00F90FE6" w:rsidP="00890D56">
      <w:pPr>
        <w:pStyle w:val="a6"/>
        <w:numPr>
          <w:ilvl w:val="0"/>
          <w:numId w:val="4"/>
        </w:numPr>
        <w:jc w:val="both"/>
        <w:rPr>
          <w:rFonts w:ascii="Times New Roman" w:hAnsi="Times New Roman" w:cs="Times New Roman"/>
          <w:sz w:val="24"/>
          <w:szCs w:val="24"/>
          <w:lang w:eastAsia="bg-BG"/>
        </w:rPr>
      </w:pPr>
      <w:r w:rsidRPr="00890D56">
        <w:rPr>
          <w:rFonts w:ascii="Times New Roman" w:hAnsi="Times New Roman" w:cs="Times New Roman"/>
          <w:sz w:val="24"/>
          <w:szCs w:val="24"/>
          <w:lang w:eastAsia="bg-BG"/>
        </w:rPr>
        <w:t>обществен ред и сигурност.</w:t>
      </w:r>
    </w:p>
    <w:p w:rsidR="004839A3" w:rsidRPr="00890D56" w:rsidRDefault="004839A3" w:rsidP="004839A3">
      <w:pPr>
        <w:pStyle w:val="a6"/>
        <w:jc w:val="both"/>
        <w:rPr>
          <w:rFonts w:ascii="Times New Roman" w:hAnsi="Times New Roman" w:cs="Times New Roman"/>
          <w:sz w:val="24"/>
          <w:szCs w:val="24"/>
          <w:lang w:eastAsia="bg-BG"/>
        </w:rPr>
      </w:pPr>
    </w:p>
    <w:p w:rsidR="004839A3" w:rsidRPr="00F27FE6" w:rsidRDefault="004839A3" w:rsidP="004839A3">
      <w:pPr>
        <w:jc w:val="both"/>
        <w:rPr>
          <w:rFonts w:ascii="Times New Roman" w:hAnsi="Times New Roman" w:cs="Times New Roman"/>
          <w:b/>
          <w:sz w:val="24"/>
          <w:szCs w:val="24"/>
        </w:rPr>
      </w:pPr>
      <w:r w:rsidRPr="00F27FE6">
        <w:rPr>
          <w:rFonts w:ascii="Times New Roman" w:hAnsi="Times New Roman" w:cs="Times New Roman"/>
          <w:b/>
          <w:sz w:val="24"/>
          <w:szCs w:val="24"/>
          <w:lang w:val="en-US"/>
        </w:rPr>
        <w:t>V</w:t>
      </w:r>
      <w:r w:rsidRPr="00F27FE6">
        <w:rPr>
          <w:rFonts w:ascii="Times New Roman" w:hAnsi="Times New Roman" w:cs="Times New Roman"/>
          <w:b/>
          <w:sz w:val="24"/>
          <w:szCs w:val="24"/>
        </w:rPr>
        <w:t>. КАКВИ ЛИЧНИ ДАННИ И НА КАКВО ПРАВНО ОСНОВАНИЕ СЕ ОБРАБОТВАТ В ДГ „ЩАСТЛИВО ДЕТСТВО</w:t>
      </w:r>
    </w:p>
    <w:p w:rsidR="004839A3" w:rsidRPr="00F964D7" w:rsidRDefault="004839A3" w:rsidP="004839A3">
      <w:pPr>
        <w:pStyle w:val="a6"/>
        <w:ind w:firstLine="708"/>
        <w:rPr>
          <w:rFonts w:ascii="Times New Roman" w:hAnsi="Times New Roman" w:cs="Times New Roman"/>
          <w:sz w:val="24"/>
          <w:szCs w:val="24"/>
        </w:rPr>
      </w:pPr>
      <w:r w:rsidRPr="00F964D7">
        <w:rPr>
          <w:rFonts w:ascii="Times New Roman" w:hAnsi="Times New Roman" w:cs="Times New Roman"/>
          <w:sz w:val="24"/>
          <w:szCs w:val="24"/>
        </w:rPr>
        <w:t xml:space="preserve">1. ДГ „Щастливо детство като администратор на лични данни, обработва категории лични данни, структурирани в 4 регистъра. </w:t>
      </w:r>
    </w:p>
    <w:p w:rsidR="004839A3" w:rsidRPr="00F964D7" w:rsidRDefault="004839A3" w:rsidP="004839A3">
      <w:pPr>
        <w:pStyle w:val="a6"/>
        <w:ind w:firstLine="708"/>
        <w:rPr>
          <w:rFonts w:ascii="Times New Roman" w:hAnsi="Times New Roman" w:cs="Times New Roman"/>
          <w:sz w:val="24"/>
          <w:szCs w:val="24"/>
        </w:rPr>
      </w:pPr>
      <w:r w:rsidRPr="00F964D7">
        <w:rPr>
          <w:rFonts w:ascii="Times New Roman" w:hAnsi="Times New Roman" w:cs="Times New Roman"/>
          <w:sz w:val="24"/>
          <w:szCs w:val="24"/>
        </w:rPr>
        <w:t>2. Диференцирани от конкретните услуги или изпълнение на договори, примери за категории лични данни, които се обработват от ДГ „Щастливо детство“ са данни, свързани с:</w:t>
      </w:r>
    </w:p>
    <w:p w:rsidR="004839A3" w:rsidRPr="00F964D7" w:rsidRDefault="004839A3" w:rsidP="004839A3">
      <w:pPr>
        <w:pStyle w:val="a6"/>
        <w:numPr>
          <w:ilvl w:val="0"/>
          <w:numId w:val="11"/>
        </w:numPr>
        <w:rPr>
          <w:rFonts w:ascii="Times New Roman" w:hAnsi="Times New Roman" w:cs="Times New Roman"/>
          <w:sz w:val="24"/>
          <w:szCs w:val="24"/>
        </w:rPr>
      </w:pPr>
      <w:r w:rsidRPr="00F964D7">
        <w:rPr>
          <w:rFonts w:ascii="Times New Roman" w:hAnsi="Times New Roman" w:cs="Times New Roman"/>
          <w:sz w:val="24"/>
          <w:szCs w:val="24"/>
        </w:rPr>
        <w:t>физическата идентичност на физическите лица – име, ЕГН, данни лична карта, адрес, телефон, е-</w:t>
      </w:r>
      <w:proofErr w:type="spellStart"/>
      <w:r w:rsidRPr="00F964D7">
        <w:rPr>
          <w:rFonts w:ascii="Times New Roman" w:hAnsi="Times New Roman" w:cs="Times New Roman"/>
          <w:sz w:val="24"/>
          <w:szCs w:val="24"/>
        </w:rPr>
        <w:t>mail</w:t>
      </w:r>
      <w:proofErr w:type="spellEnd"/>
      <w:r w:rsidRPr="00F964D7">
        <w:rPr>
          <w:rFonts w:ascii="Times New Roman" w:hAnsi="Times New Roman" w:cs="Times New Roman"/>
          <w:sz w:val="24"/>
          <w:szCs w:val="24"/>
        </w:rPr>
        <w:t>, и др.;</w:t>
      </w:r>
    </w:p>
    <w:p w:rsidR="004839A3" w:rsidRPr="00F964D7" w:rsidRDefault="004839A3" w:rsidP="004839A3">
      <w:pPr>
        <w:pStyle w:val="a6"/>
        <w:numPr>
          <w:ilvl w:val="0"/>
          <w:numId w:val="11"/>
        </w:numPr>
        <w:rPr>
          <w:rFonts w:ascii="Times New Roman" w:hAnsi="Times New Roman" w:cs="Times New Roman"/>
          <w:sz w:val="24"/>
          <w:szCs w:val="24"/>
        </w:rPr>
      </w:pPr>
      <w:r w:rsidRPr="00F964D7">
        <w:rPr>
          <w:rFonts w:ascii="Times New Roman" w:hAnsi="Times New Roman" w:cs="Times New Roman"/>
          <w:sz w:val="24"/>
          <w:szCs w:val="24"/>
        </w:rPr>
        <w:t>икономическата идентичност – банкови сметки</w:t>
      </w:r>
    </w:p>
    <w:p w:rsidR="004839A3" w:rsidRPr="00F964D7" w:rsidRDefault="004839A3" w:rsidP="004839A3">
      <w:pPr>
        <w:pStyle w:val="a6"/>
        <w:numPr>
          <w:ilvl w:val="0"/>
          <w:numId w:val="11"/>
        </w:numPr>
        <w:rPr>
          <w:rFonts w:ascii="Times New Roman" w:hAnsi="Times New Roman" w:cs="Times New Roman"/>
          <w:sz w:val="24"/>
          <w:szCs w:val="24"/>
        </w:rPr>
      </w:pPr>
      <w:r w:rsidRPr="00F964D7">
        <w:rPr>
          <w:rFonts w:ascii="Times New Roman" w:hAnsi="Times New Roman" w:cs="Times New Roman"/>
          <w:sz w:val="24"/>
          <w:szCs w:val="24"/>
        </w:rPr>
        <w:t>социална идентичност – образование, трудова дейност, гражданство;</w:t>
      </w:r>
    </w:p>
    <w:p w:rsidR="004839A3" w:rsidRPr="00F964D7" w:rsidRDefault="004839A3" w:rsidP="004839A3">
      <w:pPr>
        <w:pStyle w:val="a6"/>
        <w:numPr>
          <w:ilvl w:val="0"/>
          <w:numId w:val="11"/>
        </w:numPr>
        <w:rPr>
          <w:rFonts w:ascii="Times New Roman" w:hAnsi="Times New Roman" w:cs="Times New Roman"/>
          <w:sz w:val="24"/>
          <w:szCs w:val="24"/>
        </w:rPr>
      </w:pPr>
      <w:r w:rsidRPr="00F964D7">
        <w:rPr>
          <w:rFonts w:ascii="Times New Roman" w:hAnsi="Times New Roman" w:cs="Times New Roman"/>
          <w:sz w:val="24"/>
          <w:szCs w:val="24"/>
        </w:rPr>
        <w:t>семейна идентичност - семейно положение, родствени връзки и др.;</w:t>
      </w:r>
    </w:p>
    <w:p w:rsidR="004839A3" w:rsidRPr="00F964D7" w:rsidRDefault="004839A3" w:rsidP="004839A3">
      <w:pPr>
        <w:pStyle w:val="a6"/>
        <w:rPr>
          <w:rFonts w:ascii="Times New Roman" w:hAnsi="Times New Roman" w:cs="Times New Roman"/>
          <w:sz w:val="24"/>
          <w:szCs w:val="24"/>
        </w:rPr>
      </w:pPr>
    </w:p>
    <w:p w:rsidR="004839A3" w:rsidRPr="00890D56" w:rsidRDefault="004839A3" w:rsidP="004839A3">
      <w:pPr>
        <w:pStyle w:val="a6"/>
        <w:rPr>
          <w:rFonts w:ascii="Times New Roman" w:hAnsi="Times New Roman" w:cs="Times New Roman"/>
          <w:sz w:val="24"/>
          <w:szCs w:val="24"/>
        </w:rPr>
      </w:pPr>
    </w:p>
    <w:tbl>
      <w:tblPr>
        <w:tblStyle w:val="a7"/>
        <w:tblW w:w="9747" w:type="dxa"/>
        <w:tblLook w:val="04A0" w:firstRow="1" w:lastRow="0" w:firstColumn="1" w:lastColumn="0" w:noHBand="0" w:noVBand="1"/>
      </w:tblPr>
      <w:tblGrid>
        <w:gridCol w:w="1430"/>
        <w:gridCol w:w="2506"/>
        <w:gridCol w:w="5811"/>
      </w:tblGrid>
      <w:tr w:rsidR="004839A3" w:rsidRPr="00890D56" w:rsidTr="00F27FE6">
        <w:trPr>
          <w:trHeight w:val="999"/>
        </w:trPr>
        <w:tc>
          <w:tcPr>
            <w:tcW w:w="1430" w:type="dxa"/>
          </w:tcPr>
          <w:p w:rsidR="004839A3" w:rsidRPr="00F27FE6" w:rsidRDefault="004839A3" w:rsidP="00F27FE6">
            <w:pPr>
              <w:pStyle w:val="a6"/>
              <w:jc w:val="center"/>
              <w:rPr>
                <w:rFonts w:ascii="Times New Roman" w:hAnsi="Times New Roman" w:cs="Times New Roman"/>
                <w:b/>
                <w:sz w:val="24"/>
                <w:szCs w:val="24"/>
              </w:rPr>
            </w:pPr>
            <w:r w:rsidRPr="00F27FE6">
              <w:rPr>
                <w:rFonts w:ascii="Times New Roman" w:hAnsi="Times New Roman" w:cs="Times New Roman"/>
                <w:b/>
                <w:sz w:val="24"/>
                <w:szCs w:val="24"/>
              </w:rPr>
              <w:t>ЗА КОГО СЕ ОТНАСЯТ</w:t>
            </w:r>
          </w:p>
          <w:p w:rsidR="004839A3" w:rsidRPr="00890D56" w:rsidRDefault="004839A3" w:rsidP="00C85045">
            <w:pPr>
              <w:jc w:val="center"/>
              <w:rPr>
                <w:rFonts w:ascii="Times New Roman" w:hAnsi="Times New Roman" w:cs="Times New Roman"/>
                <w:b/>
                <w:sz w:val="24"/>
                <w:szCs w:val="24"/>
              </w:rPr>
            </w:pPr>
          </w:p>
        </w:tc>
        <w:tc>
          <w:tcPr>
            <w:tcW w:w="2506" w:type="dxa"/>
          </w:tcPr>
          <w:p w:rsidR="00F27FE6" w:rsidRDefault="00F27FE6" w:rsidP="00C85045">
            <w:pPr>
              <w:jc w:val="center"/>
              <w:rPr>
                <w:rFonts w:ascii="Times New Roman" w:hAnsi="Times New Roman" w:cs="Times New Roman"/>
                <w:b/>
                <w:sz w:val="24"/>
                <w:szCs w:val="24"/>
              </w:rPr>
            </w:pPr>
          </w:p>
          <w:p w:rsidR="004839A3" w:rsidRPr="00890D56" w:rsidRDefault="004839A3" w:rsidP="00C85045">
            <w:pPr>
              <w:jc w:val="center"/>
              <w:rPr>
                <w:rFonts w:ascii="Times New Roman" w:hAnsi="Times New Roman" w:cs="Times New Roman"/>
                <w:b/>
                <w:sz w:val="24"/>
                <w:szCs w:val="24"/>
              </w:rPr>
            </w:pPr>
            <w:r w:rsidRPr="00890D56">
              <w:rPr>
                <w:rFonts w:ascii="Times New Roman" w:hAnsi="Times New Roman" w:cs="Times New Roman"/>
                <w:b/>
                <w:sz w:val="24"/>
                <w:szCs w:val="24"/>
              </w:rPr>
              <w:t xml:space="preserve">ЛИЧНИ </w:t>
            </w:r>
          </w:p>
          <w:p w:rsidR="004839A3" w:rsidRPr="00890D56" w:rsidRDefault="004839A3" w:rsidP="00C85045">
            <w:pPr>
              <w:jc w:val="center"/>
              <w:rPr>
                <w:rFonts w:ascii="Times New Roman" w:hAnsi="Times New Roman" w:cs="Times New Roman"/>
                <w:b/>
                <w:sz w:val="24"/>
                <w:szCs w:val="24"/>
              </w:rPr>
            </w:pPr>
            <w:r w:rsidRPr="00890D56">
              <w:rPr>
                <w:rFonts w:ascii="Times New Roman" w:hAnsi="Times New Roman" w:cs="Times New Roman"/>
                <w:b/>
                <w:sz w:val="24"/>
                <w:szCs w:val="24"/>
              </w:rPr>
              <w:t>ДАННИ</w:t>
            </w:r>
          </w:p>
        </w:tc>
        <w:tc>
          <w:tcPr>
            <w:tcW w:w="5811" w:type="dxa"/>
          </w:tcPr>
          <w:p w:rsidR="00F27FE6" w:rsidRDefault="00F27FE6" w:rsidP="00C85045">
            <w:pPr>
              <w:jc w:val="center"/>
              <w:rPr>
                <w:rFonts w:ascii="Times New Roman" w:hAnsi="Times New Roman" w:cs="Times New Roman"/>
                <w:b/>
                <w:sz w:val="24"/>
                <w:szCs w:val="24"/>
              </w:rPr>
            </w:pPr>
          </w:p>
          <w:p w:rsidR="004839A3" w:rsidRPr="00890D56" w:rsidRDefault="004839A3" w:rsidP="00C85045">
            <w:pPr>
              <w:jc w:val="center"/>
              <w:rPr>
                <w:rFonts w:ascii="Times New Roman" w:hAnsi="Times New Roman" w:cs="Times New Roman"/>
                <w:b/>
                <w:sz w:val="24"/>
                <w:szCs w:val="24"/>
              </w:rPr>
            </w:pPr>
            <w:r w:rsidRPr="00890D56">
              <w:rPr>
                <w:rFonts w:ascii="Times New Roman" w:hAnsi="Times New Roman" w:cs="Times New Roman"/>
                <w:b/>
                <w:sz w:val="24"/>
                <w:szCs w:val="24"/>
              </w:rPr>
              <w:t xml:space="preserve">ОСНОВАНИЕ ЗА </w:t>
            </w:r>
          </w:p>
          <w:p w:rsidR="004839A3" w:rsidRPr="00890D56" w:rsidRDefault="004839A3" w:rsidP="00C85045">
            <w:pPr>
              <w:jc w:val="center"/>
              <w:rPr>
                <w:rFonts w:ascii="Times New Roman" w:hAnsi="Times New Roman" w:cs="Times New Roman"/>
                <w:b/>
                <w:sz w:val="24"/>
                <w:szCs w:val="24"/>
              </w:rPr>
            </w:pPr>
            <w:r w:rsidRPr="00890D56">
              <w:rPr>
                <w:rFonts w:ascii="Times New Roman" w:hAnsi="Times New Roman" w:cs="Times New Roman"/>
                <w:b/>
                <w:sz w:val="24"/>
                <w:szCs w:val="24"/>
              </w:rPr>
              <w:t>ПРЕДОСТАВЯНЕ</w:t>
            </w:r>
          </w:p>
        </w:tc>
      </w:tr>
      <w:tr w:rsidR="004839A3" w:rsidRPr="00890D56" w:rsidTr="00F27FE6">
        <w:tc>
          <w:tcPr>
            <w:tcW w:w="1430" w:type="dxa"/>
            <w:vMerge w:val="restart"/>
            <w:textDirection w:val="btLr"/>
          </w:tcPr>
          <w:p w:rsidR="004839A3" w:rsidRPr="00890D56" w:rsidRDefault="004839A3" w:rsidP="00C85045">
            <w:pPr>
              <w:ind w:left="113" w:right="113"/>
              <w:jc w:val="center"/>
              <w:rPr>
                <w:rFonts w:ascii="Times New Roman" w:hAnsi="Times New Roman" w:cs="Times New Roman"/>
                <w:sz w:val="24"/>
                <w:szCs w:val="24"/>
              </w:rPr>
            </w:pPr>
          </w:p>
          <w:p w:rsidR="004839A3" w:rsidRDefault="004839A3" w:rsidP="00C85045">
            <w:pPr>
              <w:ind w:left="113" w:right="113"/>
              <w:jc w:val="center"/>
              <w:rPr>
                <w:rFonts w:ascii="Times New Roman" w:hAnsi="Times New Roman" w:cs="Times New Roman"/>
                <w:sz w:val="24"/>
                <w:szCs w:val="24"/>
              </w:rPr>
            </w:pPr>
          </w:p>
          <w:p w:rsidR="004839A3" w:rsidRPr="00F27FE6" w:rsidRDefault="004839A3" w:rsidP="00C85045">
            <w:pPr>
              <w:ind w:left="113" w:right="113"/>
              <w:jc w:val="center"/>
              <w:rPr>
                <w:rFonts w:ascii="Times New Roman" w:hAnsi="Times New Roman" w:cs="Times New Roman"/>
                <w:b/>
                <w:sz w:val="24"/>
                <w:szCs w:val="24"/>
              </w:rPr>
            </w:pPr>
            <w:r w:rsidRPr="00F27FE6">
              <w:rPr>
                <w:rFonts w:ascii="Times New Roman" w:hAnsi="Times New Roman" w:cs="Times New Roman"/>
                <w:b/>
                <w:sz w:val="24"/>
                <w:szCs w:val="24"/>
              </w:rPr>
              <w:t>Д Е Ц А</w:t>
            </w:r>
          </w:p>
        </w:tc>
        <w:tc>
          <w:tcPr>
            <w:tcW w:w="2506" w:type="dxa"/>
          </w:tcPr>
          <w:p w:rsidR="004839A3" w:rsidRPr="00890D56" w:rsidRDefault="004839A3" w:rsidP="00C85045">
            <w:pPr>
              <w:rPr>
                <w:rFonts w:ascii="Times New Roman" w:hAnsi="Times New Roman" w:cs="Times New Roman"/>
                <w:sz w:val="24"/>
                <w:szCs w:val="24"/>
              </w:rPr>
            </w:pPr>
            <w:r w:rsidRPr="00890D56">
              <w:rPr>
                <w:rFonts w:ascii="Times New Roman" w:hAnsi="Times New Roman" w:cs="Times New Roman"/>
                <w:sz w:val="24"/>
                <w:szCs w:val="24"/>
              </w:rPr>
              <w:t xml:space="preserve">Име, презиме, </w:t>
            </w:r>
          </w:p>
          <w:p w:rsidR="004839A3" w:rsidRPr="00890D56" w:rsidRDefault="004839A3" w:rsidP="00C85045">
            <w:pPr>
              <w:rPr>
                <w:rFonts w:ascii="Times New Roman" w:hAnsi="Times New Roman" w:cs="Times New Roman"/>
                <w:sz w:val="24"/>
                <w:szCs w:val="24"/>
              </w:rPr>
            </w:pPr>
            <w:r w:rsidRPr="00890D56">
              <w:rPr>
                <w:rFonts w:ascii="Times New Roman" w:hAnsi="Times New Roman" w:cs="Times New Roman"/>
                <w:sz w:val="24"/>
                <w:szCs w:val="24"/>
              </w:rPr>
              <w:t>фамилия</w:t>
            </w:r>
          </w:p>
        </w:tc>
        <w:tc>
          <w:tcPr>
            <w:tcW w:w="5811" w:type="dxa"/>
            <w:vMerge w:val="restart"/>
          </w:tcPr>
          <w:p w:rsidR="004839A3" w:rsidRPr="00890D56" w:rsidRDefault="004839A3" w:rsidP="00C85045">
            <w:pPr>
              <w:rPr>
                <w:rFonts w:ascii="Times New Roman" w:hAnsi="Times New Roman" w:cs="Times New Roman"/>
                <w:sz w:val="24"/>
                <w:szCs w:val="24"/>
              </w:rPr>
            </w:pPr>
            <w:r w:rsidRPr="009E4D43">
              <w:rPr>
                <w:rFonts w:ascii="Times New Roman" w:hAnsi="Times New Roman" w:cs="Times New Roman"/>
                <w:sz w:val="24"/>
                <w:szCs w:val="24"/>
              </w:rPr>
              <w:t>ЗПУО</w:t>
            </w:r>
            <w:r w:rsidRPr="00890D5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90D56">
              <w:rPr>
                <w:rFonts w:ascii="Times New Roman" w:hAnsi="Times New Roman" w:cs="Times New Roman"/>
                <w:sz w:val="24"/>
                <w:szCs w:val="24"/>
              </w:rPr>
              <w:t xml:space="preserve">НАРЕДБА № 8 от </w:t>
            </w:r>
          </w:p>
          <w:p w:rsidR="004839A3" w:rsidRPr="00890D56" w:rsidRDefault="004839A3" w:rsidP="00C85045">
            <w:pPr>
              <w:rPr>
                <w:rFonts w:ascii="Times New Roman" w:hAnsi="Times New Roman" w:cs="Times New Roman"/>
                <w:sz w:val="24"/>
                <w:szCs w:val="24"/>
              </w:rPr>
            </w:pPr>
            <w:r w:rsidRPr="00890D56">
              <w:rPr>
                <w:rFonts w:ascii="Times New Roman" w:hAnsi="Times New Roman" w:cs="Times New Roman"/>
                <w:sz w:val="24"/>
                <w:szCs w:val="24"/>
              </w:rPr>
              <w:t xml:space="preserve">11.08.2016 г. за </w:t>
            </w:r>
          </w:p>
          <w:p w:rsidR="004839A3" w:rsidRPr="00890D56" w:rsidRDefault="004839A3" w:rsidP="00C85045">
            <w:pPr>
              <w:rPr>
                <w:rFonts w:ascii="Times New Roman" w:hAnsi="Times New Roman" w:cs="Times New Roman"/>
                <w:sz w:val="24"/>
                <w:szCs w:val="24"/>
              </w:rPr>
            </w:pPr>
            <w:r w:rsidRPr="00890D56">
              <w:rPr>
                <w:rFonts w:ascii="Times New Roman" w:hAnsi="Times New Roman" w:cs="Times New Roman"/>
                <w:sz w:val="24"/>
                <w:szCs w:val="24"/>
              </w:rPr>
              <w:t xml:space="preserve">информацията и </w:t>
            </w:r>
          </w:p>
          <w:p w:rsidR="004839A3" w:rsidRPr="00890D56" w:rsidRDefault="004839A3" w:rsidP="00C85045">
            <w:pPr>
              <w:rPr>
                <w:rFonts w:ascii="Times New Roman" w:hAnsi="Times New Roman" w:cs="Times New Roman"/>
                <w:sz w:val="24"/>
                <w:szCs w:val="24"/>
              </w:rPr>
            </w:pPr>
            <w:r w:rsidRPr="00890D56">
              <w:rPr>
                <w:rFonts w:ascii="Times New Roman" w:hAnsi="Times New Roman" w:cs="Times New Roman"/>
                <w:sz w:val="24"/>
                <w:szCs w:val="24"/>
              </w:rPr>
              <w:t>документите за  системата на предучилищното и училищното образование</w:t>
            </w:r>
          </w:p>
        </w:tc>
      </w:tr>
      <w:tr w:rsidR="004839A3" w:rsidRPr="00890D56" w:rsidTr="00F27FE6">
        <w:tc>
          <w:tcPr>
            <w:tcW w:w="1430" w:type="dxa"/>
            <w:vMerge/>
          </w:tcPr>
          <w:p w:rsidR="004839A3" w:rsidRPr="00890D56" w:rsidRDefault="004839A3" w:rsidP="00C85045">
            <w:pPr>
              <w:jc w:val="center"/>
              <w:rPr>
                <w:rFonts w:ascii="Times New Roman" w:hAnsi="Times New Roman" w:cs="Times New Roman"/>
                <w:sz w:val="24"/>
                <w:szCs w:val="24"/>
              </w:rPr>
            </w:pPr>
          </w:p>
        </w:tc>
        <w:tc>
          <w:tcPr>
            <w:tcW w:w="2506" w:type="dxa"/>
          </w:tcPr>
          <w:p w:rsidR="004839A3" w:rsidRPr="00890D56" w:rsidRDefault="004839A3" w:rsidP="00C85045">
            <w:pPr>
              <w:rPr>
                <w:rFonts w:ascii="Times New Roman" w:hAnsi="Times New Roman" w:cs="Times New Roman"/>
                <w:sz w:val="24"/>
                <w:szCs w:val="24"/>
              </w:rPr>
            </w:pPr>
            <w:r w:rsidRPr="00890D56">
              <w:rPr>
                <w:rFonts w:ascii="Times New Roman" w:hAnsi="Times New Roman" w:cs="Times New Roman"/>
                <w:sz w:val="24"/>
                <w:szCs w:val="24"/>
              </w:rPr>
              <w:t xml:space="preserve">Дата на </w:t>
            </w:r>
          </w:p>
          <w:p w:rsidR="004839A3" w:rsidRPr="00890D56" w:rsidRDefault="004839A3" w:rsidP="00C85045">
            <w:pPr>
              <w:rPr>
                <w:rFonts w:ascii="Times New Roman" w:hAnsi="Times New Roman" w:cs="Times New Roman"/>
                <w:sz w:val="24"/>
                <w:szCs w:val="24"/>
              </w:rPr>
            </w:pPr>
            <w:r w:rsidRPr="00890D56">
              <w:rPr>
                <w:rFonts w:ascii="Times New Roman" w:hAnsi="Times New Roman" w:cs="Times New Roman"/>
                <w:sz w:val="24"/>
                <w:szCs w:val="24"/>
              </w:rPr>
              <w:t>раждане</w:t>
            </w:r>
          </w:p>
        </w:tc>
        <w:tc>
          <w:tcPr>
            <w:tcW w:w="5811" w:type="dxa"/>
            <w:vMerge/>
          </w:tcPr>
          <w:p w:rsidR="004839A3" w:rsidRPr="00890D56" w:rsidRDefault="004839A3" w:rsidP="00C85045">
            <w:pPr>
              <w:rPr>
                <w:rFonts w:ascii="Times New Roman" w:hAnsi="Times New Roman" w:cs="Times New Roman"/>
                <w:sz w:val="24"/>
                <w:szCs w:val="24"/>
              </w:rPr>
            </w:pPr>
          </w:p>
        </w:tc>
      </w:tr>
      <w:tr w:rsidR="004839A3" w:rsidRPr="00890D56" w:rsidTr="00F27FE6">
        <w:tc>
          <w:tcPr>
            <w:tcW w:w="1430" w:type="dxa"/>
            <w:vMerge/>
          </w:tcPr>
          <w:p w:rsidR="004839A3" w:rsidRPr="00890D56" w:rsidRDefault="004839A3" w:rsidP="00C85045">
            <w:pPr>
              <w:jc w:val="center"/>
              <w:rPr>
                <w:rFonts w:ascii="Times New Roman" w:hAnsi="Times New Roman" w:cs="Times New Roman"/>
                <w:sz w:val="24"/>
                <w:szCs w:val="24"/>
              </w:rPr>
            </w:pPr>
          </w:p>
        </w:tc>
        <w:tc>
          <w:tcPr>
            <w:tcW w:w="2506" w:type="dxa"/>
          </w:tcPr>
          <w:p w:rsidR="004839A3" w:rsidRPr="00890D56" w:rsidRDefault="004839A3" w:rsidP="00C85045">
            <w:pPr>
              <w:rPr>
                <w:rFonts w:ascii="Times New Roman" w:hAnsi="Times New Roman" w:cs="Times New Roman"/>
                <w:sz w:val="24"/>
                <w:szCs w:val="24"/>
              </w:rPr>
            </w:pPr>
            <w:r w:rsidRPr="00890D56">
              <w:rPr>
                <w:rFonts w:ascii="Times New Roman" w:hAnsi="Times New Roman" w:cs="Times New Roman"/>
                <w:sz w:val="24"/>
                <w:szCs w:val="24"/>
              </w:rPr>
              <w:t>месторождение</w:t>
            </w:r>
          </w:p>
        </w:tc>
        <w:tc>
          <w:tcPr>
            <w:tcW w:w="5811" w:type="dxa"/>
            <w:vMerge/>
          </w:tcPr>
          <w:p w:rsidR="004839A3" w:rsidRPr="00890D56" w:rsidRDefault="004839A3" w:rsidP="00C85045">
            <w:pPr>
              <w:rPr>
                <w:rFonts w:ascii="Times New Roman" w:hAnsi="Times New Roman" w:cs="Times New Roman"/>
                <w:sz w:val="24"/>
                <w:szCs w:val="24"/>
              </w:rPr>
            </w:pPr>
          </w:p>
        </w:tc>
      </w:tr>
      <w:tr w:rsidR="004839A3" w:rsidRPr="00890D56" w:rsidTr="00F27FE6">
        <w:tc>
          <w:tcPr>
            <w:tcW w:w="1430" w:type="dxa"/>
            <w:vMerge/>
          </w:tcPr>
          <w:p w:rsidR="004839A3" w:rsidRPr="00890D56" w:rsidRDefault="004839A3" w:rsidP="00C85045">
            <w:pPr>
              <w:jc w:val="center"/>
              <w:rPr>
                <w:rFonts w:ascii="Times New Roman" w:hAnsi="Times New Roman" w:cs="Times New Roman"/>
                <w:sz w:val="24"/>
                <w:szCs w:val="24"/>
              </w:rPr>
            </w:pPr>
          </w:p>
        </w:tc>
        <w:tc>
          <w:tcPr>
            <w:tcW w:w="2506" w:type="dxa"/>
          </w:tcPr>
          <w:p w:rsidR="004839A3" w:rsidRPr="00890D56" w:rsidRDefault="004839A3" w:rsidP="00C85045">
            <w:pPr>
              <w:rPr>
                <w:rFonts w:ascii="Times New Roman" w:hAnsi="Times New Roman" w:cs="Times New Roman"/>
                <w:sz w:val="24"/>
                <w:szCs w:val="24"/>
              </w:rPr>
            </w:pPr>
            <w:r w:rsidRPr="00890D56">
              <w:rPr>
                <w:rFonts w:ascii="Times New Roman" w:hAnsi="Times New Roman" w:cs="Times New Roman"/>
                <w:sz w:val="24"/>
                <w:szCs w:val="24"/>
              </w:rPr>
              <w:t>ЕГН</w:t>
            </w:r>
          </w:p>
        </w:tc>
        <w:tc>
          <w:tcPr>
            <w:tcW w:w="5811" w:type="dxa"/>
            <w:vMerge/>
          </w:tcPr>
          <w:p w:rsidR="004839A3" w:rsidRPr="00890D56" w:rsidRDefault="004839A3" w:rsidP="00C85045">
            <w:pPr>
              <w:rPr>
                <w:rFonts w:ascii="Times New Roman" w:hAnsi="Times New Roman" w:cs="Times New Roman"/>
                <w:sz w:val="24"/>
                <w:szCs w:val="24"/>
              </w:rPr>
            </w:pPr>
          </w:p>
        </w:tc>
      </w:tr>
      <w:tr w:rsidR="004839A3" w:rsidRPr="00890D56" w:rsidTr="00F27FE6">
        <w:tc>
          <w:tcPr>
            <w:tcW w:w="1430" w:type="dxa"/>
            <w:vMerge/>
          </w:tcPr>
          <w:p w:rsidR="004839A3" w:rsidRPr="00890D56" w:rsidRDefault="004839A3" w:rsidP="00C85045">
            <w:pPr>
              <w:jc w:val="center"/>
              <w:rPr>
                <w:rFonts w:ascii="Times New Roman" w:hAnsi="Times New Roman" w:cs="Times New Roman"/>
                <w:sz w:val="24"/>
                <w:szCs w:val="24"/>
              </w:rPr>
            </w:pPr>
          </w:p>
        </w:tc>
        <w:tc>
          <w:tcPr>
            <w:tcW w:w="2506" w:type="dxa"/>
          </w:tcPr>
          <w:p w:rsidR="004839A3" w:rsidRPr="00890D56" w:rsidRDefault="004839A3" w:rsidP="00C85045">
            <w:pPr>
              <w:rPr>
                <w:rFonts w:ascii="Times New Roman" w:hAnsi="Times New Roman" w:cs="Times New Roman"/>
                <w:sz w:val="24"/>
                <w:szCs w:val="24"/>
              </w:rPr>
            </w:pPr>
            <w:r w:rsidRPr="00890D56">
              <w:rPr>
                <w:rFonts w:ascii="Times New Roman" w:hAnsi="Times New Roman" w:cs="Times New Roman"/>
                <w:sz w:val="24"/>
                <w:szCs w:val="24"/>
              </w:rPr>
              <w:t>Адрес</w:t>
            </w:r>
          </w:p>
        </w:tc>
        <w:tc>
          <w:tcPr>
            <w:tcW w:w="5811" w:type="dxa"/>
            <w:vMerge/>
          </w:tcPr>
          <w:p w:rsidR="004839A3" w:rsidRPr="00890D56" w:rsidRDefault="004839A3" w:rsidP="00C85045">
            <w:pPr>
              <w:rPr>
                <w:rFonts w:ascii="Times New Roman" w:hAnsi="Times New Roman" w:cs="Times New Roman"/>
                <w:sz w:val="24"/>
                <w:szCs w:val="24"/>
              </w:rPr>
            </w:pPr>
          </w:p>
        </w:tc>
      </w:tr>
      <w:tr w:rsidR="004839A3" w:rsidRPr="00890D56" w:rsidTr="00F27FE6">
        <w:tc>
          <w:tcPr>
            <w:tcW w:w="1430" w:type="dxa"/>
            <w:vMerge/>
          </w:tcPr>
          <w:p w:rsidR="004839A3" w:rsidRPr="00890D56" w:rsidRDefault="004839A3" w:rsidP="00C85045">
            <w:pPr>
              <w:jc w:val="center"/>
              <w:rPr>
                <w:rFonts w:ascii="Times New Roman" w:hAnsi="Times New Roman" w:cs="Times New Roman"/>
                <w:sz w:val="24"/>
                <w:szCs w:val="24"/>
              </w:rPr>
            </w:pPr>
          </w:p>
        </w:tc>
        <w:tc>
          <w:tcPr>
            <w:tcW w:w="2506" w:type="dxa"/>
          </w:tcPr>
          <w:p w:rsidR="004839A3" w:rsidRPr="00890D56" w:rsidRDefault="004839A3" w:rsidP="00C85045">
            <w:pPr>
              <w:jc w:val="both"/>
              <w:rPr>
                <w:rFonts w:ascii="Times New Roman" w:hAnsi="Times New Roman" w:cs="Times New Roman"/>
                <w:sz w:val="24"/>
                <w:szCs w:val="24"/>
              </w:rPr>
            </w:pPr>
            <w:r w:rsidRPr="00890D56">
              <w:rPr>
                <w:rFonts w:ascii="Times New Roman" w:hAnsi="Times New Roman" w:cs="Times New Roman"/>
                <w:sz w:val="24"/>
                <w:szCs w:val="24"/>
              </w:rPr>
              <w:t>лични данни, които се отнасят до здравето</w:t>
            </w:r>
          </w:p>
        </w:tc>
        <w:tc>
          <w:tcPr>
            <w:tcW w:w="5811" w:type="dxa"/>
          </w:tcPr>
          <w:p w:rsidR="004839A3" w:rsidRPr="00890D56" w:rsidRDefault="004839A3" w:rsidP="00C85045">
            <w:pPr>
              <w:jc w:val="both"/>
              <w:rPr>
                <w:rFonts w:ascii="Times New Roman" w:hAnsi="Times New Roman" w:cs="Times New Roman"/>
                <w:sz w:val="24"/>
                <w:szCs w:val="24"/>
              </w:rPr>
            </w:pPr>
            <w:r w:rsidRPr="00890D56">
              <w:rPr>
                <w:rFonts w:ascii="Times New Roman" w:hAnsi="Times New Roman" w:cs="Times New Roman"/>
                <w:sz w:val="24"/>
                <w:szCs w:val="24"/>
              </w:rPr>
              <w:t xml:space="preserve">НАРЕДБА № 3 от 05.02.2007г. за </w:t>
            </w:r>
            <w:r w:rsidRPr="00890D56">
              <w:rPr>
                <w:rStyle w:val="a8"/>
                <w:rFonts w:ascii="Times New Roman" w:hAnsi="Times New Roman" w:cs="Times New Roman"/>
                <w:b w:val="0"/>
                <w:color w:val="000000" w:themeColor="text1"/>
                <w:sz w:val="24"/>
                <w:szCs w:val="24"/>
              </w:rPr>
              <w:t>здравните изисквания към детските градини</w:t>
            </w:r>
            <w:r w:rsidRPr="00890D56">
              <w:rPr>
                <w:rStyle w:val="st1"/>
                <w:rFonts w:ascii="Times New Roman" w:hAnsi="Times New Roman" w:cs="Times New Roman"/>
                <w:color w:val="545454"/>
                <w:sz w:val="24"/>
                <w:szCs w:val="24"/>
              </w:rPr>
              <w:t>.</w:t>
            </w:r>
          </w:p>
        </w:tc>
      </w:tr>
      <w:tr w:rsidR="004839A3" w:rsidRPr="00890D56" w:rsidTr="00F27FE6">
        <w:trPr>
          <w:cantSplit/>
          <w:trHeight w:val="615"/>
        </w:trPr>
        <w:tc>
          <w:tcPr>
            <w:tcW w:w="1430" w:type="dxa"/>
            <w:vMerge w:val="restart"/>
            <w:textDirection w:val="btLr"/>
          </w:tcPr>
          <w:p w:rsidR="004839A3" w:rsidRPr="00890D56" w:rsidRDefault="004839A3" w:rsidP="00C85045">
            <w:pPr>
              <w:ind w:left="113" w:right="113"/>
              <w:jc w:val="center"/>
              <w:rPr>
                <w:rFonts w:ascii="Times New Roman" w:hAnsi="Times New Roman" w:cs="Times New Roman"/>
                <w:sz w:val="24"/>
                <w:szCs w:val="24"/>
              </w:rPr>
            </w:pPr>
          </w:p>
          <w:p w:rsidR="004839A3" w:rsidRDefault="004839A3" w:rsidP="00C85045">
            <w:pPr>
              <w:ind w:left="113" w:right="113"/>
              <w:jc w:val="center"/>
              <w:rPr>
                <w:rFonts w:ascii="Times New Roman" w:hAnsi="Times New Roman" w:cs="Times New Roman"/>
                <w:sz w:val="24"/>
                <w:szCs w:val="24"/>
              </w:rPr>
            </w:pPr>
          </w:p>
          <w:p w:rsidR="004839A3" w:rsidRPr="00F27FE6" w:rsidRDefault="004839A3" w:rsidP="00C85045">
            <w:pPr>
              <w:ind w:left="113" w:right="113"/>
              <w:jc w:val="center"/>
              <w:rPr>
                <w:rFonts w:ascii="Times New Roman" w:hAnsi="Times New Roman" w:cs="Times New Roman"/>
                <w:b/>
                <w:sz w:val="24"/>
                <w:szCs w:val="24"/>
              </w:rPr>
            </w:pPr>
            <w:r w:rsidRPr="00F27FE6">
              <w:rPr>
                <w:rFonts w:ascii="Times New Roman" w:hAnsi="Times New Roman" w:cs="Times New Roman"/>
                <w:b/>
                <w:sz w:val="24"/>
                <w:szCs w:val="24"/>
              </w:rPr>
              <w:t>РОДИТЕЛИ</w:t>
            </w:r>
          </w:p>
        </w:tc>
        <w:tc>
          <w:tcPr>
            <w:tcW w:w="2506" w:type="dxa"/>
          </w:tcPr>
          <w:p w:rsidR="004839A3" w:rsidRPr="00890D56" w:rsidRDefault="004839A3" w:rsidP="00C85045">
            <w:pPr>
              <w:jc w:val="both"/>
              <w:rPr>
                <w:rFonts w:ascii="Times New Roman" w:hAnsi="Times New Roman" w:cs="Times New Roman"/>
                <w:sz w:val="24"/>
                <w:szCs w:val="24"/>
              </w:rPr>
            </w:pPr>
            <w:r w:rsidRPr="00890D56">
              <w:rPr>
                <w:rFonts w:ascii="Times New Roman" w:hAnsi="Times New Roman" w:cs="Times New Roman"/>
                <w:sz w:val="24"/>
                <w:szCs w:val="24"/>
              </w:rPr>
              <w:t xml:space="preserve">Име, презиме, </w:t>
            </w:r>
          </w:p>
          <w:p w:rsidR="004839A3" w:rsidRPr="00890D56" w:rsidRDefault="004839A3" w:rsidP="00C85045">
            <w:pPr>
              <w:jc w:val="both"/>
              <w:rPr>
                <w:rFonts w:ascii="Times New Roman" w:hAnsi="Times New Roman" w:cs="Times New Roman"/>
                <w:sz w:val="24"/>
                <w:szCs w:val="24"/>
              </w:rPr>
            </w:pPr>
            <w:r w:rsidRPr="00890D56">
              <w:rPr>
                <w:rFonts w:ascii="Times New Roman" w:hAnsi="Times New Roman" w:cs="Times New Roman"/>
                <w:sz w:val="24"/>
                <w:szCs w:val="24"/>
              </w:rPr>
              <w:t>Фамилия</w:t>
            </w:r>
          </w:p>
        </w:tc>
        <w:tc>
          <w:tcPr>
            <w:tcW w:w="5811" w:type="dxa"/>
            <w:vMerge w:val="restart"/>
          </w:tcPr>
          <w:p w:rsidR="004839A3" w:rsidRPr="00606324" w:rsidRDefault="004839A3" w:rsidP="00C85045">
            <w:pPr>
              <w:pStyle w:val="ab"/>
              <w:numPr>
                <w:ilvl w:val="0"/>
                <w:numId w:val="10"/>
              </w:numPr>
              <w:ind w:left="175" w:hanging="175"/>
              <w:rPr>
                <w:rFonts w:ascii="Times New Roman" w:hAnsi="Times New Roman" w:cs="Times New Roman"/>
                <w:sz w:val="24"/>
                <w:szCs w:val="24"/>
              </w:rPr>
            </w:pPr>
            <w:r w:rsidRPr="00606324">
              <w:rPr>
                <w:rFonts w:ascii="Times New Roman" w:hAnsi="Times New Roman" w:cs="Times New Roman"/>
                <w:sz w:val="24"/>
                <w:szCs w:val="24"/>
              </w:rPr>
              <w:t>ЗПУО ,</w:t>
            </w:r>
          </w:p>
          <w:p w:rsidR="004839A3" w:rsidRPr="00890D56" w:rsidRDefault="004839A3" w:rsidP="00C85045">
            <w:pPr>
              <w:rPr>
                <w:rFonts w:ascii="Times New Roman" w:hAnsi="Times New Roman" w:cs="Times New Roman"/>
                <w:sz w:val="24"/>
                <w:szCs w:val="24"/>
              </w:rPr>
            </w:pPr>
            <w:r>
              <w:rPr>
                <w:rFonts w:ascii="Times New Roman" w:hAnsi="Times New Roman" w:cs="Times New Roman"/>
                <w:sz w:val="24"/>
                <w:szCs w:val="24"/>
              </w:rPr>
              <w:t xml:space="preserve">- </w:t>
            </w:r>
            <w:r w:rsidRPr="00890D56">
              <w:rPr>
                <w:rFonts w:ascii="Times New Roman" w:hAnsi="Times New Roman" w:cs="Times New Roman"/>
                <w:sz w:val="24"/>
                <w:szCs w:val="24"/>
              </w:rPr>
              <w:t xml:space="preserve">НАРЕДБА № 8 от 11.08.2016 г. за информацията и </w:t>
            </w:r>
          </w:p>
          <w:p w:rsidR="004839A3" w:rsidRPr="00890D56" w:rsidRDefault="004839A3" w:rsidP="00C85045">
            <w:pPr>
              <w:rPr>
                <w:rFonts w:ascii="Times New Roman" w:hAnsi="Times New Roman" w:cs="Times New Roman"/>
                <w:sz w:val="24"/>
                <w:szCs w:val="24"/>
              </w:rPr>
            </w:pPr>
            <w:r w:rsidRPr="00890D56">
              <w:rPr>
                <w:rFonts w:ascii="Times New Roman" w:hAnsi="Times New Roman" w:cs="Times New Roman"/>
                <w:sz w:val="24"/>
                <w:szCs w:val="24"/>
              </w:rPr>
              <w:t>документите за  системата на предучилищното и училищното обр</w:t>
            </w:r>
            <w:r>
              <w:rPr>
                <w:rFonts w:ascii="Times New Roman" w:hAnsi="Times New Roman" w:cs="Times New Roman"/>
                <w:sz w:val="24"/>
                <w:szCs w:val="24"/>
              </w:rPr>
              <w:t xml:space="preserve">азование, </w:t>
            </w:r>
            <w:r>
              <w:t xml:space="preserve"> - </w:t>
            </w:r>
            <w:r w:rsidRPr="009E4D43">
              <w:rPr>
                <w:rFonts w:ascii="Times New Roman" w:hAnsi="Times New Roman" w:cs="Times New Roman"/>
                <w:sz w:val="24"/>
                <w:szCs w:val="24"/>
              </w:rPr>
              <w:t>Н</w:t>
            </w:r>
            <w:r>
              <w:rPr>
                <w:rFonts w:ascii="Times New Roman" w:hAnsi="Times New Roman" w:cs="Times New Roman"/>
                <w:sz w:val="24"/>
                <w:szCs w:val="24"/>
              </w:rPr>
              <w:t xml:space="preserve">аредба </w:t>
            </w:r>
            <w:r w:rsidRPr="009E4D43">
              <w:rPr>
                <w:rFonts w:ascii="Times New Roman" w:hAnsi="Times New Roman" w:cs="Times New Roman"/>
                <w:sz w:val="24"/>
                <w:szCs w:val="24"/>
              </w:rPr>
              <w:t>за условията и реда за записване, отписване и преместване</w:t>
            </w:r>
            <w:r>
              <w:rPr>
                <w:rFonts w:ascii="Times New Roman" w:hAnsi="Times New Roman" w:cs="Times New Roman"/>
                <w:sz w:val="24"/>
                <w:szCs w:val="24"/>
              </w:rPr>
              <w:t xml:space="preserve"> </w:t>
            </w:r>
            <w:r w:rsidRPr="009E4D43">
              <w:rPr>
                <w:rFonts w:ascii="Times New Roman" w:hAnsi="Times New Roman" w:cs="Times New Roman"/>
                <w:sz w:val="24"/>
                <w:szCs w:val="24"/>
              </w:rPr>
              <w:t>в общинските детски градини</w:t>
            </w:r>
            <w:r>
              <w:rPr>
                <w:rFonts w:ascii="Times New Roman" w:hAnsi="Times New Roman" w:cs="Times New Roman"/>
                <w:sz w:val="24"/>
                <w:szCs w:val="24"/>
              </w:rPr>
              <w:t xml:space="preserve"> </w:t>
            </w:r>
            <w:r w:rsidRPr="009E4D43">
              <w:rPr>
                <w:rFonts w:ascii="Times New Roman" w:hAnsi="Times New Roman" w:cs="Times New Roman"/>
                <w:sz w:val="24"/>
                <w:szCs w:val="24"/>
              </w:rPr>
              <w:t>на територията на община Горна Оряховица</w:t>
            </w:r>
          </w:p>
        </w:tc>
      </w:tr>
      <w:tr w:rsidR="004839A3" w:rsidRPr="00890D56" w:rsidTr="00F27FE6">
        <w:tc>
          <w:tcPr>
            <w:tcW w:w="1430" w:type="dxa"/>
            <w:vMerge/>
          </w:tcPr>
          <w:p w:rsidR="004839A3" w:rsidRPr="00890D56" w:rsidRDefault="004839A3" w:rsidP="00C85045">
            <w:pPr>
              <w:jc w:val="center"/>
              <w:rPr>
                <w:rFonts w:ascii="Times New Roman" w:hAnsi="Times New Roman" w:cs="Times New Roman"/>
                <w:sz w:val="24"/>
                <w:szCs w:val="24"/>
              </w:rPr>
            </w:pPr>
          </w:p>
        </w:tc>
        <w:tc>
          <w:tcPr>
            <w:tcW w:w="2506" w:type="dxa"/>
          </w:tcPr>
          <w:p w:rsidR="004839A3" w:rsidRPr="00890D56" w:rsidRDefault="004839A3" w:rsidP="00C85045">
            <w:pPr>
              <w:jc w:val="both"/>
              <w:rPr>
                <w:rFonts w:ascii="Times New Roman" w:hAnsi="Times New Roman" w:cs="Times New Roman"/>
                <w:sz w:val="24"/>
                <w:szCs w:val="24"/>
              </w:rPr>
            </w:pPr>
            <w:r w:rsidRPr="00890D56">
              <w:rPr>
                <w:rFonts w:ascii="Times New Roman" w:hAnsi="Times New Roman" w:cs="Times New Roman"/>
                <w:sz w:val="24"/>
                <w:szCs w:val="24"/>
              </w:rPr>
              <w:t>ЕГН</w:t>
            </w:r>
          </w:p>
        </w:tc>
        <w:tc>
          <w:tcPr>
            <w:tcW w:w="5811" w:type="dxa"/>
            <w:vMerge/>
          </w:tcPr>
          <w:p w:rsidR="004839A3" w:rsidRPr="00890D56" w:rsidRDefault="004839A3" w:rsidP="00C85045">
            <w:pPr>
              <w:jc w:val="both"/>
              <w:rPr>
                <w:rFonts w:ascii="Times New Roman" w:hAnsi="Times New Roman" w:cs="Times New Roman"/>
                <w:sz w:val="24"/>
                <w:szCs w:val="24"/>
              </w:rPr>
            </w:pPr>
          </w:p>
        </w:tc>
      </w:tr>
      <w:tr w:rsidR="004839A3" w:rsidRPr="00890D56" w:rsidTr="00F27FE6">
        <w:tc>
          <w:tcPr>
            <w:tcW w:w="1430" w:type="dxa"/>
            <w:vMerge/>
          </w:tcPr>
          <w:p w:rsidR="004839A3" w:rsidRPr="00890D56" w:rsidRDefault="004839A3" w:rsidP="00C85045">
            <w:pPr>
              <w:jc w:val="center"/>
              <w:rPr>
                <w:rFonts w:ascii="Times New Roman" w:hAnsi="Times New Roman" w:cs="Times New Roman"/>
                <w:sz w:val="24"/>
                <w:szCs w:val="24"/>
              </w:rPr>
            </w:pPr>
          </w:p>
        </w:tc>
        <w:tc>
          <w:tcPr>
            <w:tcW w:w="2506" w:type="dxa"/>
          </w:tcPr>
          <w:p w:rsidR="004839A3" w:rsidRPr="00890D56" w:rsidRDefault="004839A3" w:rsidP="00C85045">
            <w:pPr>
              <w:jc w:val="both"/>
              <w:rPr>
                <w:rFonts w:ascii="Times New Roman" w:hAnsi="Times New Roman" w:cs="Times New Roman"/>
                <w:sz w:val="24"/>
                <w:szCs w:val="24"/>
              </w:rPr>
            </w:pPr>
            <w:r w:rsidRPr="00890D56">
              <w:rPr>
                <w:rFonts w:ascii="Times New Roman" w:hAnsi="Times New Roman" w:cs="Times New Roman"/>
                <w:sz w:val="24"/>
                <w:szCs w:val="24"/>
              </w:rPr>
              <w:t>Адрес</w:t>
            </w:r>
          </w:p>
        </w:tc>
        <w:tc>
          <w:tcPr>
            <w:tcW w:w="5811" w:type="dxa"/>
            <w:vMerge/>
          </w:tcPr>
          <w:p w:rsidR="004839A3" w:rsidRPr="00890D56" w:rsidRDefault="004839A3" w:rsidP="00C85045">
            <w:pPr>
              <w:jc w:val="both"/>
              <w:rPr>
                <w:rFonts w:ascii="Times New Roman" w:hAnsi="Times New Roman" w:cs="Times New Roman"/>
                <w:sz w:val="24"/>
                <w:szCs w:val="24"/>
              </w:rPr>
            </w:pPr>
          </w:p>
        </w:tc>
      </w:tr>
      <w:tr w:rsidR="004839A3" w:rsidRPr="00890D56" w:rsidTr="00F27FE6">
        <w:tc>
          <w:tcPr>
            <w:tcW w:w="1430" w:type="dxa"/>
            <w:vMerge/>
          </w:tcPr>
          <w:p w:rsidR="004839A3" w:rsidRPr="00890D56" w:rsidRDefault="004839A3" w:rsidP="00C85045">
            <w:pPr>
              <w:jc w:val="center"/>
              <w:rPr>
                <w:rFonts w:ascii="Times New Roman" w:hAnsi="Times New Roman" w:cs="Times New Roman"/>
                <w:sz w:val="24"/>
                <w:szCs w:val="24"/>
              </w:rPr>
            </w:pPr>
          </w:p>
        </w:tc>
        <w:tc>
          <w:tcPr>
            <w:tcW w:w="2506" w:type="dxa"/>
          </w:tcPr>
          <w:p w:rsidR="004839A3" w:rsidRPr="00890D56" w:rsidRDefault="004839A3" w:rsidP="00C85045">
            <w:pPr>
              <w:jc w:val="both"/>
              <w:rPr>
                <w:rFonts w:ascii="Times New Roman" w:hAnsi="Times New Roman" w:cs="Times New Roman"/>
                <w:sz w:val="24"/>
                <w:szCs w:val="24"/>
              </w:rPr>
            </w:pPr>
            <w:r w:rsidRPr="00890D56">
              <w:rPr>
                <w:rFonts w:ascii="Times New Roman" w:hAnsi="Times New Roman" w:cs="Times New Roman"/>
                <w:sz w:val="24"/>
                <w:szCs w:val="24"/>
              </w:rPr>
              <w:t>телефон</w:t>
            </w:r>
          </w:p>
        </w:tc>
        <w:tc>
          <w:tcPr>
            <w:tcW w:w="5811" w:type="dxa"/>
            <w:vMerge/>
          </w:tcPr>
          <w:p w:rsidR="004839A3" w:rsidRPr="00890D56" w:rsidRDefault="004839A3" w:rsidP="00C85045">
            <w:pPr>
              <w:jc w:val="both"/>
              <w:rPr>
                <w:rFonts w:ascii="Times New Roman" w:hAnsi="Times New Roman" w:cs="Times New Roman"/>
                <w:sz w:val="24"/>
                <w:szCs w:val="24"/>
              </w:rPr>
            </w:pPr>
          </w:p>
        </w:tc>
      </w:tr>
      <w:tr w:rsidR="004839A3" w:rsidRPr="00890D56" w:rsidTr="00F27FE6">
        <w:tc>
          <w:tcPr>
            <w:tcW w:w="1430" w:type="dxa"/>
            <w:vMerge/>
          </w:tcPr>
          <w:p w:rsidR="004839A3" w:rsidRPr="00890D56" w:rsidRDefault="004839A3" w:rsidP="00C85045">
            <w:pPr>
              <w:jc w:val="center"/>
              <w:rPr>
                <w:rFonts w:ascii="Times New Roman" w:hAnsi="Times New Roman" w:cs="Times New Roman"/>
                <w:sz w:val="24"/>
                <w:szCs w:val="24"/>
              </w:rPr>
            </w:pPr>
          </w:p>
        </w:tc>
        <w:tc>
          <w:tcPr>
            <w:tcW w:w="2506" w:type="dxa"/>
          </w:tcPr>
          <w:p w:rsidR="004839A3" w:rsidRPr="00890D56" w:rsidRDefault="004839A3" w:rsidP="00C85045">
            <w:pPr>
              <w:jc w:val="both"/>
              <w:rPr>
                <w:rFonts w:ascii="Times New Roman" w:hAnsi="Times New Roman" w:cs="Times New Roman"/>
                <w:sz w:val="24"/>
                <w:szCs w:val="24"/>
              </w:rPr>
            </w:pPr>
            <w:r w:rsidRPr="00890D56">
              <w:rPr>
                <w:rFonts w:ascii="Times New Roman" w:hAnsi="Times New Roman" w:cs="Times New Roman"/>
                <w:sz w:val="24"/>
                <w:szCs w:val="24"/>
              </w:rPr>
              <w:t>е-</w:t>
            </w:r>
            <w:proofErr w:type="spellStart"/>
            <w:r w:rsidRPr="00890D56">
              <w:rPr>
                <w:rFonts w:ascii="Times New Roman" w:hAnsi="Times New Roman" w:cs="Times New Roman"/>
                <w:sz w:val="24"/>
                <w:szCs w:val="24"/>
              </w:rPr>
              <w:t>mail</w:t>
            </w:r>
            <w:proofErr w:type="spellEnd"/>
          </w:p>
        </w:tc>
        <w:tc>
          <w:tcPr>
            <w:tcW w:w="5811" w:type="dxa"/>
            <w:vMerge/>
          </w:tcPr>
          <w:p w:rsidR="004839A3" w:rsidRPr="00890D56" w:rsidRDefault="004839A3" w:rsidP="00C85045">
            <w:pPr>
              <w:jc w:val="both"/>
              <w:rPr>
                <w:rFonts w:ascii="Times New Roman" w:hAnsi="Times New Roman" w:cs="Times New Roman"/>
                <w:sz w:val="24"/>
                <w:szCs w:val="24"/>
              </w:rPr>
            </w:pPr>
          </w:p>
        </w:tc>
      </w:tr>
      <w:tr w:rsidR="004839A3" w:rsidRPr="00890D56" w:rsidTr="00F27FE6">
        <w:trPr>
          <w:trHeight w:val="525"/>
        </w:trPr>
        <w:tc>
          <w:tcPr>
            <w:tcW w:w="1430" w:type="dxa"/>
            <w:vMerge/>
          </w:tcPr>
          <w:p w:rsidR="004839A3" w:rsidRPr="00890D56" w:rsidRDefault="004839A3" w:rsidP="00C85045">
            <w:pPr>
              <w:jc w:val="center"/>
              <w:rPr>
                <w:rFonts w:ascii="Times New Roman" w:hAnsi="Times New Roman" w:cs="Times New Roman"/>
                <w:sz w:val="24"/>
                <w:szCs w:val="24"/>
              </w:rPr>
            </w:pPr>
          </w:p>
        </w:tc>
        <w:tc>
          <w:tcPr>
            <w:tcW w:w="2506" w:type="dxa"/>
          </w:tcPr>
          <w:p w:rsidR="004839A3" w:rsidRPr="00890D56" w:rsidRDefault="004839A3" w:rsidP="00C85045">
            <w:pPr>
              <w:jc w:val="both"/>
              <w:rPr>
                <w:rFonts w:ascii="Times New Roman" w:hAnsi="Times New Roman" w:cs="Times New Roman"/>
                <w:sz w:val="24"/>
                <w:szCs w:val="24"/>
              </w:rPr>
            </w:pPr>
            <w:r w:rsidRPr="00890D56">
              <w:rPr>
                <w:rFonts w:ascii="Times New Roman" w:hAnsi="Times New Roman" w:cs="Times New Roman"/>
                <w:sz w:val="24"/>
                <w:szCs w:val="24"/>
              </w:rPr>
              <w:t>образование, трудова заетост</w:t>
            </w:r>
          </w:p>
        </w:tc>
        <w:tc>
          <w:tcPr>
            <w:tcW w:w="5811" w:type="dxa"/>
            <w:vMerge/>
          </w:tcPr>
          <w:p w:rsidR="004839A3" w:rsidRPr="00890D56" w:rsidRDefault="004839A3" w:rsidP="00C85045">
            <w:pPr>
              <w:jc w:val="both"/>
              <w:rPr>
                <w:rFonts w:ascii="Times New Roman" w:hAnsi="Times New Roman" w:cs="Times New Roman"/>
                <w:sz w:val="24"/>
                <w:szCs w:val="24"/>
              </w:rPr>
            </w:pPr>
          </w:p>
        </w:tc>
      </w:tr>
      <w:tr w:rsidR="004839A3" w:rsidRPr="00890D56" w:rsidTr="00F27FE6">
        <w:trPr>
          <w:trHeight w:val="270"/>
        </w:trPr>
        <w:tc>
          <w:tcPr>
            <w:tcW w:w="1430" w:type="dxa"/>
            <w:vMerge/>
          </w:tcPr>
          <w:p w:rsidR="004839A3" w:rsidRPr="00890D56" w:rsidRDefault="004839A3" w:rsidP="00C85045">
            <w:pPr>
              <w:jc w:val="center"/>
              <w:rPr>
                <w:rFonts w:ascii="Times New Roman" w:hAnsi="Times New Roman" w:cs="Times New Roman"/>
                <w:sz w:val="24"/>
                <w:szCs w:val="24"/>
              </w:rPr>
            </w:pPr>
          </w:p>
        </w:tc>
        <w:tc>
          <w:tcPr>
            <w:tcW w:w="2506" w:type="dxa"/>
          </w:tcPr>
          <w:p w:rsidR="004839A3" w:rsidRPr="00890D56" w:rsidRDefault="004839A3" w:rsidP="00C85045">
            <w:pPr>
              <w:jc w:val="both"/>
              <w:rPr>
                <w:rFonts w:ascii="Times New Roman" w:hAnsi="Times New Roman" w:cs="Times New Roman"/>
                <w:sz w:val="24"/>
                <w:szCs w:val="24"/>
              </w:rPr>
            </w:pPr>
            <w:r>
              <w:rPr>
                <w:rFonts w:ascii="Times New Roman" w:hAnsi="Times New Roman" w:cs="Times New Roman"/>
                <w:sz w:val="24"/>
                <w:szCs w:val="24"/>
              </w:rPr>
              <w:t>Здравен статус</w:t>
            </w:r>
          </w:p>
        </w:tc>
        <w:tc>
          <w:tcPr>
            <w:tcW w:w="5811" w:type="dxa"/>
          </w:tcPr>
          <w:p w:rsidR="004839A3" w:rsidRPr="00890D56" w:rsidRDefault="004839A3" w:rsidP="00C85045">
            <w:pPr>
              <w:pStyle w:val="ab"/>
              <w:numPr>
                <w:ilvl w:val="0"/>
                <w:numId w:val="10"/>
              </w:numPr>
              <w:ind w:left="0" w:firstLine="0"/>
              <w:rPr>
                <w:rFonts w:ascii="Times New Roman" w:hAnsi="Times New Roman" w:cs="Times New Roman"/>
                <w:sz w:val="24"/>
                <w:szCs w:val="24"/>
              </w:rPr>
            </w:pPr>
            <w:r w:rsidRPr="00606324">
              <w:rPr>
                <w:rFonts w:ascii="Times New Roman" w:hAnsi="Times New Roman" w:cs="Times New Roman"/>
                <w:sz w:val="24"/>
                <w:szCs w:val="24"/>
              </w:rPr>
              <w:t>Наредба за условията и реда за записване, отписване и преместване</w:t>
            </w:r>
            <w:r>
              <w:rPr>
                <w:rFonts w:ascii="Times New Roman" w:hAnsi="Times New Roman" w:cs="Times New Roman"/>
                <w:sz w:val="24"/>
                <w:szCs w:val="24"/>
              </w:rPr>
              <w:t xml:space="preserve"> </w:t>
            </w:r>
            <w:r w:rsidRPr="009E4D43">
              <w:rPr>
                <w:rFonts w:ascii="Times New Roman" w:hAnsi="Times New Roman" w:cs="Times New Roman"/>
                <w:sz w:val="24"/>
                <w:szCs w:val="24"/>
              </w:rPr>
              <w:t>в общинските детски градини</w:t>
            </w:r>
            <w:r>
              <w:rPr>
                <w:rFonts w:ascii="Times New Roman" w:hAnsi="Times New Roman" w:cs="Times New Roman"/>
                <w:sz w:val="24"/>
                <w:szCs w:val="24"/>
              </w:rPr>
              <w:t xml:space="preserve"> </w:t>
            </w:r>
            <w:r w:rsidRPr="009E4D43">
              <w:rPr>
                <w:rFonts w:ascii="Times New Roman" w:hAnsi="Times New Roman" w:cs="Times New Roman"/>
                <w:sz w:val="24"/>
                <w:szCs w:val="24"/>
              </w:rPr>
              <w:t>на територията на община Горна Оряховица</w:t>
            </w:r>
          </w:p>
        </w:tc>
      </w:tr>
      <w:tr w:rsidR="004839A3" w:rsidRPr="00890D56" w:rsidTr="00F27FE6">
        <w:tc>
          <w:tcPr>
            <w:tcW w:w="1430" w:type="dxa"/>
            <w:vMerge w:val="restart"/>
            <w:textDirection w:val="btLr"/>
          </w:tcPr>
          <w:p w:rsidR="004839A3" w:rsidRPr="00890D56" w:rsidRDefault="004839A3" w:rsidP="00C85045">
            <w:pPr>
              <w:ind w:left="113" w:right="113"/>
              <w:jc w:val="center"/>
              <w:rPr>
                <w:rFonts w:ascii="Times New Roman" w:hAnsi="Times New Roman" w:cs="Times New Roman"/>
                <w:sz w:val="24"/>
                <w:szCs w:val="24"/>
              </w:rPr>
            </w:pPr>
          </w:p>
          <w:p w:rsidR="004839A3" w:rsidRPr="00890D56" w:rsidRDefault="004839A3" w:rsidP="00C85045">
            <w:pPr>
              <w:ind w:left="113" w:right="113"/>
              <w:jc w:val="center"/>
              <w:rPr>
                <w:rFonts w:ascii="Times New Roman" w:hAnsi="Times New Roman" w:cs="Times New Roman"/>
                <w:sz w:val="24"/>
                <w:szCs w:val="24"/>
              </w:rPr>
            </w:pPr>
          </w:p>
          <w:p w:rsidR="004839A3" w:rsidRPr="00F27FE6" w:rsidRDefault="004839A3" w:rsidP="00C85045">
            <w:pPr>
              <w:ind w:left="113" w:right="113"/>
              <w:jc w:val="center"/>
              <w:rPr>
                <w:rFonts w:ascii="Times New Roman" w:hAnsi="Times New Roman" w:cs="Times New Roman"/>
                <w:b/>
                <w:sz w:val="24"/>
                <w:szCs w:val="24"/>
              </w:rPr>
            </w:pPr>
            <w:r w:rsidRPr="00F27FE6">
              <w:rPr>
                <w:rFonts w:ascii="Times New Roman" w:hAnsi="Times New Roman" w:cs="Times New Roman"/>
                <w:b/>
                <w:sz w:val="24"/>
                <w:szCs w:val="24"/>
              </w:rPr>
              <w:t>ПЕРСОНАЛ</w:t>
            </w:r>
          </w:p>
        </w:tc>
        <w:tc>
          <w:tcPr>
            <w:tcW w:w="2506" w:type="dxa"/>
          </w:tcPr>
          <w:p w:rsidR="004839A3" w:rsidRPr="00890D56" w:rsidRDefault="004839A3" w:rsidP="00C85045">
            <w:pPr>
              <w:rPr>
                <w:rFonts w:ascii="Times New Roman" w:hAnsi="Times New Roman" w:cs="Times New Roman"/>
                <w:sz w:val="24"/>
                <w:szCs w:val="24"/>
              </w:rPr>
            </w:pPr>
            <w:r w:rsidRPr="00890D56">
              <w:rPr>
                <w:rFonts w:ascii="Times New Roman" w:hAnsi="Times New Roman" w:cs="Times New Roman"/>
                <w:sz w:val="24"/>
                <w:szCs w:val="24"/>
              </w:rPr>
              <w:t xml:space="preserve">Име, презиме, </w:t>
            </w:r>
          </w:p>
          <w:p w:rsidR="004839A3" w:rsidRPr="00890D56" w:rsidRDefault="004839A3" w:rsidP="00C85045">
            <w:pPr>
              <w:rPr>
                <w:rFonts w:ascii="Times New Roman" w:hAnsi="Times New Roman" w:cs="Times New Roman"/>
                <w:sz w:val="24"/>
                <w:szCs w:val="24"/>
              </w:rPr>
            </w:pPr>
            <w:r w:rsidRPr="00890D56">
              <w:rPr>
                <w:rFonts w:ascii="Times New Roman" w:hAnsi="Times New Roman" w:cs="Times New Roman"/>
                <w:sz w:val="24"/>
                <w:szCs w:val="24"/>
              </w:rPr>
              <w:t>Фамилия</w:t>
            </w:r>
          </w:p>
        </w:tc>
        <w:tc>
          <w:tcPr>
            <w:tcW w:w="5811" w:type="dxa"/>
            <w:vMerge w:val="restart"/>
          </w:tcPr>
          <w:p w:rsidR="004839A3" w:rsidRPr="00606324" w:rsidRDefault="004839A3" w:rsidP="00C85045">
            <w:pPr>
              <w:pStyle w:val="ab"/>
              <w:numPr>
                <w:ilvl w:val="0"/>
                <w:numId w:val="10"/>
              </w:numPr>
              <w:ind w:left="317" w:hanging="317"/>
              <w:jc w:val="both"/>
              <w:rPr>
                <w:rFonts w:ascii="Times New Roman" w:eastAsia="Times New Roman" w:hAnsi="Times New Roman" w:cs="Times New Roman"/>
                <w:kern w:val="36"/>
                <w:sz w:val="24"/>
                <w:szCs w:val="24"/>
                <w:lang w:eastAsia="bg-BG"/>
              </w:rPr>
            </w:pPr>
            <w:r w:rsidRPr="00606324">
              <w:rPr>
                <w:rFonts w:ascii="Times New Roman" w:hAnsi="Times New Roman" w:cs="Times New Roman"/>
                <w:sz w:val="24"/>
                <w:szCs w:val="24"/>
              </w:rPr>
              <w:t>ЗПУО</w:t>
            </w:r>
            <w:r w:rsidRPr="00606324">
              <w:rPr>
                <w:rFonts w:ascii="Times New Roman" w:eastAsia="Times New Roman" w:hAnsi="Times New Roman" w:cs="Times New Roman"/>
                <w:kern w:val="36"/>
                <w:sz w:val="24"/>
                <w:szCs w:val="24"/>
                <w:lang w:val="en" w:eastAsia="bg-BG"/>
              </w:rPr>
              <w:t xml:space="preserve"> </w:t>
            </w:r>
            <w:r w:rsidRPr="00606324">
              <w:rPr>
                <w:rFonts w:ascii="Times New Roman" w:eastAsia="Times New Roman" w:hAnsi="Times New Roman" w:cs="Times New Roman"/>
                <w:kern w:val="36"/>
                <w:sz w:val="24"/>
                <w:szCs w:val="24"/>
                <w:lang w:eastAsia="bg-BG"/>
              </w:rPr>
              <w:t xml:space="preserve">, </w:t>
            </w:r>
          </w:p>
          <w:p w:rsidR="004839A3" w:rsidRPr="00606324" w:rsidRDefault="004839A3" w:rsidP="00C85045">
            <w:pPr>
              <w:pStyle w:val="ab"/>
              <w:numPr>
                <w:ilvl w:val="0"/>
                <w:numId w:val="10"/>
              </w:numPr>
              <w:tabs>
                <w:tab w:val="left" w:pos="317"/>
              </w:tabs>
              <w:ind w:left="0" w:firstLine="0"/>
              <w:jc w:val="both"/>
              <w:rPr>
                <w:rFonts w:ascii="Times New Roman" w:hAnsi="Times New Roman" w:cs="Times New Roman"/>
                <w:sz w:val="24"/>
                <w:szCs w:val="24"/>
              </w:rPr>
            </w:pPr>
            <w:r w:rsidRPr="00606324">
              <w:rPr>
                <w:rFonts w:ascii="Times New Roman" w:hAnsi="Times New Roman" w:cs="Times New Roman"/>
                <w:sz w:val="24"/>
                <w:szCs w:val="24"/>
              </w:rPr>
              <w:t xml:space="preserve">Наредба за </w:t>
            </w:r>
            <w:proofErr w:type="spellStart"/>
            <w:r w:rsidRPr="00606324">
              <w:rPr>
                <w:rFonts w:ascii="Times New Roman" w:hAnsi="Times New Roman" w:cs="Times New Roman"/>
                <w:sz w:val="24"/>
                <w:szCs w:val="24"/>
              </w:rPr>
              <w:t>доку</w:t>
            </w:r>
            <w:proofErr w:type="spellEnd"/>
            <w:r>
              <w:rPr>
                <w:rFonts w:ascii="Times New Roman" w:hAnsi="Times New Roman" w:cs="Times New Roman"/>
                <w:sz w:val="24"/>
                <w:szCs w:val="24"/>
              </w:rPr>
              <w:t>-</w:t>
            </w:r>
            <w:r w:rsidRPr="00606324">
              <w:rPr>
                <w:rFonts w:ascii="Times New Roman" w:hAnsi="Times New Roman" w:cs="Times New Roman"/>
                <w:sz w:val="24"/>
                <w:szCs w:val="24"/>
              </w:rPr>
              <w:t>ментите, които са необходими за сключване на трудов договор.</w:t>
            </w:r>
          </w:p>
          <w:p w:rsidR="004839A3" w:rsidRPr="00890D56" w:rsidRDefault="004839A3" w:rsidP="00C85045">
            <w:pPr>
              <w:jc w:val="both"/>
              <w:rPr>
                <w:rFonts w:ascii="Times New Roman" w:hAnsi="Times New Roman" w:cs="Times New Roman"/>
                <w:sz w:val="24"/>
                <w:szCs w:val="24"/>
              </w:rPr>
            </w:pPr>
            <w:r>
              <w:rPr>
                <w:rFonts w:ascii="Times New Roman" w:hAnsi="Times New Roman" w:cs="Times New Roman"/>
                <w:sz w:val="24"/>
                <w:szCs w:val="24"/>
              </w:rPr>
              <w:t>Закон за счетоводството</w:t>
            </w:r>
          </w:p>
        </w:tc>
      </w:tr>
      <w:tr w:rsidR="004839A3" w:rsidRPr="00890D56" w:rsidTr="00F27FE6">
        <w:tc>
          <w:tcPr>
            <w:tcW w:w="1430" w:type="dxa"/>
            <w:vMerge/>
          </w:tcPr>
          <w:p w:rsidR="004839A3" w:rsidRPr="00890D56" w:rsidRDefault="004839A3" w:rsidP="00C85045">
            <w:pPr>
              <w:jc w:val="center"/>
              <w:rPr>
                <w:rFonts w:ascii="Times New Roman" w:hAnsi="Times New Roman" w:cs="Times New Roman"/>
                <w:sz w:val="24"/>
                <w:szCs w:val="24"/>
              </w:rPr>
            </w:pPr>
          </w:p>
        </w:tc>
        <w:tc>
          <w:tcPr>
            <w:tcW w:w="2506" w:type="dxa"/>
          </w:tcPr>
          <w:p w:rsidR="004839A3" w:rsidRPr="00890D56" w:rsidRDefault="004839A3" w:rsidP="00C85045">
            <w:pPr>
              <w:rPr>
                <w:rFonts w:ascii="Times New Roman" w:hAnsi="Times New Roman" w:cs="Times New Roman"/>
                <w:sz w:val="24"/>
                <w:szCs w:val="24"/>
              </w:rPr>
            </w:pPr>
            <w:r w:rsidRPr="00890D56">
              <w:rPr>
                <w:rFonts w:ascii="Times New Roman" w:hAnsi="Times New Roman" w:cs="Times New Roman"/>
                <w:sz w:val="24"/>
                <w:szCs w:val="24"/>
              </w:rPr>
              <w:t xml:space="preserve">Дата на </w:t>
            </w:r>
          </w:p>
          <w:p w:rsidR="004839A3" w:rsidRPr="00890D56" w:rsidRDefault="004839A3" w:rsidP="00C85045">
            <w:pPr>
              <w:rPr>
                <w:rFonts w:ascii="Times New Roman" w:hAnsi="Times New Roman" w:cs="Times New Roman"/>
                <w:sz w:val="24"/>
                <w:szCs w:val="24"/>
              </w:rPr>
            </w:pPr>
            <w:r w:rsidRPr="00890D56">
              <w:rPr>
                <w:rFonts w:ascii="Times New Roman" w:hAnsi="Times New Roman" w:cs="Times New Roman"/>
                <w:sz w:val="24"/>
                <w:szCs w:val="24"/>
              </w:rPr>
              <w:t>раждане</w:t>
            </w:r>
          </w:p>
        </w:tc>
        <w:tc>
          <w:tcPr>
            <w:tcW w:w="5811" w:type="dxa"/>
            <w:vMerge/>
          </w:tcPr>
          <w:p w:rsidR="004839A3" w:rsidRPr="00890D56" w:rsidRDefault="004839A3" w:rsidP="00C85045">
            <w:pPr>
              <w:jc w:val="both"/>
              <w:rPr>
                <w:rFonts w:ascii="Times New Roman" w:hAnsi="Times New Roman" w:cs="Times New Roman"/>
                <w:sz w:val="24"/>
                <w:szCs w:val="24"/>
              </w:rPr>
            </w:pPr>
          </w:p>
        </w:tc>
      </w:tr>
      <w:tr w:rsidR="004839A3" w:rsidRPr="00890D56" w:rsidTr="00F27FE6">
        <w:tc>
          <w:tcPr>
            <w:tcW w:w="1430" w:type="dxa"/>
            <w:vMerge/>
          </w:tcPr>
          <w:p w:rsidR="004839A3" w:rsidRPr="00890D56" w:rsidRDefault="004839A3" w:rsidP="00C85045">
            <w:pPr>
              <w:jc w:val="center"/>
              <w:rPr>
                <w:rFonts w:ascii="Times New Roman" w:hAnsi="Times New Roman" w:cs="Times New Roman"/>
                <w:sz w:val="24"/>
                <w:szCs w:val="24"/>
              </w:rPr>
            </w:pPr>
          </w:p>
        </w:tc>
        <w:tc>
          <w:tcPr>
            <w:tcW w:w="2506" w:type="dxa"/>
          </w:tcPr>
          <w:p w:rsidR="004839A3" w:rsidRPr="00890D56" w:rsidRDefault="004839A3" w:rsidP="00C85045">
            <w:pPr>
              <w:rPr>
                <w:rFonts w:ascii="Times New Roman" w:hAnsi="Times New Roman" w:cs="Times New Roman"/>
                <w:sz w:val="24"/>
                <w:szCs w:val="24"/>
              </w:rPr>
            </w:pPr>
            <w:r w:rsidRPr="00890D56">
              <w:rPr>
                <w:rFonts w:ascii="Times New Roman" w:hAnsi="Times New Roman" w:cs="Times New Roman"/>
                <w:sz w:val="24"/>
                <w:szCs w:val="24"/>
              </w:rPr>
              <w:t>месторождение</w:t>
            </w:r>
          </w:p>
        </w:tc>
        <w:tc>
          <w:tcPr>
            <w:tcW w:w="5811" w:type="dxa"/>
            <w:vMerge/>
          </w:tcPr>
          <w:p w:rsidR="004839A3" w:rsidRPr="00890D56" w:rsidRDefault="004839A3" w:rsidP="00C85045">
            <w:pPr>
              <w:jc w:val="both"/>
              <w:rPr>
                <w:rFonts w:ascii="Times New Roman" w:hAnsi="Times New Roman" w:cs="Times New Roman"/>
                <w:sz w:val="24"/>
                <w:szCs w:val="24"/>
              </w:rPr>
            </w:pPr>
          </w:p>
        </w:tc>
      </w:tr>
      <w:tr w:rsidR="004839A3" w:rsidRPr="00890D56" w:rsidTr="00F27FE6">
        <w:tc>
          <w:tcPr>
            <w:tcW w:w="1430" w:type="dxa"/>
            <w:vMerge/>
          </w:tcPr>
          <w:p w:rsidR="004839A3" w:rsidRPr="00890D56" w:rsidRDefault="004839A3" w:rsidP="00C85045">
            <w:pPr>
              <w:jc w:val="center"/>
              <w:rPr>
                <w:rFonts w:ascii="Times New Roman" w:hAnsi="Times New Roman" w:cs="Times New Roman"/>
                <w:sz w:val="24"/>
                <w:szCs w:val="24"/>
              </w:rPr>
            </w:pPr>
          </w:p>
        </w:tc>
        <w:tc>
          <w:tcPr>
            <w:tcW w:w="2506" w:type="dxa"/>
          </w:tcPr>
          <w:p w:rsidR="004839A3" w:rsidRPr="00890D56" w:rsidRDefault="004839A3" w:rsidP="00C85045">
            <w:pPr>
              <w:rPr>
                <w:rFonts w:ascii="Times New Roman" w:hAnsi="Times New Roman" w:cs="Times New Roman"/>
                <w:sz w:val="24"/>
                <w:szCs w:val="24"/>
              </w:rPr>
            </w:pPr>
            <w:r w:rsidRPr="00890D56">
              <w:rPr>
                <w:rFonts w:ascii="Times New Roman" w:hAnsi="Times New Roman" w:cs="Times New Roman"/>
                <w:sz w:val="24"/>
                <w:szCs w:val="24"/>
              </w:rPr>
              <w:t>ЕГН</w:t>
            </w:r>
          </w:p>
        </w:tc>
        <w:tc>
          <w:tcPr>
            <w:tcW w:w="5811" w:type="dxa"/>
            <w:vMerge/>
          </w:tcPr>
          <w:p w:rsidR="004839A3" w:rsidRPr="00890D56" w:rsidRDefault="004839A3" w:rsidP="00C85045">
            <w:pPr>
              <w:jc w:val="both"/>
              <w:rPr>
                <w:rFonts w:ascii="Times New Roman" w:hAnsi="Times New Roman" w:cs="Times New Roman"/>
                <w:sz w:val="24"/>
                <w:szCs w:val="24"/>
              </w:rPr>
            </w:pPr>
          </w:p>
        </w:tc>
      </w:tr>
      <w:tr w:rsidR="004839A3" w:rsidRPr="00890D56" w:rsidTr="00F27FE6">
        <w:trPr>
          <w:trHeight w:val="210"/>
        </w:trPr>
        <w:tc>
          <w:tcPr>
            <w:tcW w:w="1430" w:type="dxa"/>
            <w:vMerge/>
          </w:tcPr>
          <w:p w:rsidR="004839A3" w:rsidRPr="00890D56" w:rsidRDefault="004839A3" w:rsidP="00C85045">
            <w:pPr>
              <w:jc w:val="center"/>
              <w:rPr>
                <w:rFonts w:ascii="Times New Roman" w:hAnsi="Times New Roman" w:cs="Times New Roman"/>
                <w:sz w:val="24"/>
                <w:szCs w:val="24"/>
              </w:rPr>
            </w:pPr>
          </w:p>
        </w:tc>
        <w:tc>
          <w:tcPr>
            <w:tcW w:w="2506" w:type="dxa"/>
          </w:tcPr>
          <w:p w:rsidR="004839A3" w:rsidRPr="00890D56" w:rsidRDefault="004839A3" w:rsidP="00C85045">
            <w:pPr>
              <w:rPr>
                <w:rFonts w:ascii="Times New Roman" w:hAnsi="Times New Roman" w:cs="Times New Roman"/>
                <w:sz w:val="24"/>
                <w:szCs w:val="24"/>
              </w:rPr>
            </w:pPr>
            <w:r w:rsidRPr="00890D56">
              <w:rPr>
                <w:rFonts w:ascii="Times New Roman" w:hAnsi="Times New Roman" w:cs="Times New Roman"/>
                <w:sz w:val="24"/>
                <w:szCs w:val="24"/>
              </w:rPr>
              <w:t>Адрес</w:t>
            </w:r>
          </w:p>
        </w:tc>
        <w:tc>
          <w:tcPr>
            <w:tcW w:w="5811" w:type="dxa"/>
            <w:vMerge/>
          </w:tcPr>
          <w:p w:rsidR="004839A3" w:rsidRPr="00890D56" w:rsidRDefault="004839A3" w:rsidP="00C85045">
            <w:pPr>
              <w:jc w:val="both"/>
              <w:rPr>
                <w:rFonts w:ascii="Times New Roman" w:hAnsi="Times New Roman" w:cs="Times New Roman"/>
                <w:sz w:val="24"/>
                <w:szCs w:val="24"/>
              </w:rPr>
            </w:pPr>
          </w:p>
        </w:tc>
      </w:tr>
      <w:tr w:rsidR="004839A3" w:rsidRPr="00890D56" w:rsidTr="00D45EA8">
        <w:tc>
          <w:tcPr>
            <w:tcW w:w="1430" w:type="dxa"/>
            <w:vMerge/>
          </w:tcPr>
          <w:p w:rsidR="004839A3" w:rsidRPr="00890D56" w:rsidRDefault="004839A3" w:rsidP="00C85045">
            <w:pPr>
              <w:jc w:val="center"/>
              <w:rPr>
                <w:rFonts w:ascii="Times New Roman" w:hAnsi="Times New Roman" w:cs="Times New Roman"/>
                <w:sz w:val="24"/>
                <w:szCs w:val="24"/>
              </w:rPr>
            </w:pPr>
          </w:p>
        </w:tc>
        <w:tc>
          <w:tcPr>
            <w:tcW w:w="2506" w:type="dxa"/>
          </w:tcPr>
          <w:p w:rsidR="004839A3" w:rsidRPr="00890D56" w:rsidRDefault="004839A3" w:rsidP="00C85045">
            <w:pPr>
              <w:rPr>
                <w:rFonts w:ascii="Times New Roman" w:hAnsi="Times New Roman" w:cs="Times New Roman"/>
                <w:sz w:val="24"/>
                <w:szCs w:val="24"/>
              </w:rPr>
            </w:pPr>
            <w:r w:rsidRPr="00890D56">
              <w:rPr>
                <w:rFonts w:ascii="Times New Roman" w:hAnsi="Times New Roman" w:cs="Times New Roman"/>
                <w:sz w:val="24"/>
                <w:szCs w:val="24"/>
              </w:rPr>
              <w:t>Данни лична карта</w:t>
            </w:r>
          </w:p>
        </w:tc>
        <w:tc>
          <w:tcPr>
            <w:tcW w:w="5811" w:type="dxa"/>
            <w:vMerge/>
          </w:tcPr>
          <w:p w:rsidR="004839A3" w:rsidRPr="00890D56" w:rsidRDefault="004839A3" w:rsidP="00C85045">
            <w:pPr>
              <w:jc w:val="both"/>
              <w:rPr>
                <w:rFonts w:ascii="Times New Roman" w:hAnsi="Times New Roman" w:cs="Times New Roman"/>
                <w:sz w:val="24"/>
                <w:szCs w:val="24"/>
              </w:rPr>
            </w:pPr>
          </w:p>
        </w:tc>
      </w:tr>
      <w:tr w:rsidR="00D45EA8" w:rsidRPr="00890D56" w:rsidTr="00D45EA8">
        <w:trPr>
          <w:trHeight w:val="285"/>
        </w:trPr>
        <w:tc>
          <w:tcPr>
            <w:tcW w:w="1430" w:type="dxa"/>
            <w:vMerge/>
          </w:tcPr>
          <w:p w:rsidR="00D45EA8" w:rsidRPr="00890D56" w:rsidRDefault="00D45EA8" w:rsidP="00C85045">
            <w:pPr>
              <w:jc w:val="center"/>
              <w:rPr>
                <w:rFonts w:ascii="Times New Roman" w:hAnsi="Times New Roman" w:cs="Times New Roman"/>
                <w:sz w:val="24"/>
                <w:szCs w:val="24"/>
              </w:rPr>
            </w:pPr>
          </w:p>
        </w:tc>
        <w:tc>
          <w:tcPr>
            <w:tcW w:w="2506" w:type="dxa"/>
          </w:tcPr>
          <w:p w:rsidR="00D45EA8" w:rsidRPr="00890D56" w:rsidRDefault="00D45EA8" w:rsidP="00C85045">
            <w:pPr>
              <w:jc w:val="both"/>
              <w:rPr>
                <w:rFonts w:ascii="Times New Roman" w:hAnsi="Times New Roman" w:cs="Times New Roman"/>
                <w:sz w:val="24"/>
                <w:szCs w:val="24"/>
              </w:rPr>
            </w:pPr>
            <w:r w:rsidRPr="00890D56">
              <w:rPr>
                <w:rFonts w:ascii="Times New Roman" w:hAnsi="Times New Roman" w:cs="Times New Roman"/>
                <w:sz w:val="24"/>
                <w:szCs w:val="24"/>
              </w:rPr>
              <w:t>образование</w:t>
            </w:r>
          </w:p>
        </w:tc>
        <w:tc>
          <w:tcPr>
            <w:tcW w:w="5811" w:type="dxa"/>
            <w:vMerge w:val="restart"/>
          </w:tcPr>
          <w:p w:rsidR="00D45EA8" w:rsidRPr="00890D56" w:rsidRDefault="00D45EA8" w:rsidP="00C85045">
            <w:pPr>
              <w:jc w:val="both"/>
              <w:rPr>
                <w:rFonts w:ascii="Times New Roman" w:hAnsi="Times New Roman" w:cs="Times New Roman"/>
                <w:sz w:val="24"/>
                <w:szCs w:val="24"/>
              </w:rPr>
            </w:pPr>
          </w:p>
        </w:tc>
      </w:tr>
      <w:tr w:rsidR="004839A3" w:rsidRPr="00890D56" w:rsidTr="00F27FE6">
        <w:tc>
          <w:tcPr>
            <w:tcW w:w="1430" w:type="dxa"/>
            <w:vMerge/>
          </w:tcPr>
          <w:p w:rsidR="004839A3" w:rsidRPr="00890D56" w:rsidRDefault="004839A3" w:rsidP="00C85045">
            <w:pPr>
              <w:jc w:val="center"/>
              <w:rPr>
                <w:rFonts w:ascii="Times New Roman" w:hAnsi="Times New Roman" w:cs="Times New Roman"/>
                <w:sz w:val="24"/>
                <w:szCs w:val="24"/>
              </w:rPr>
            </w:pPr>
          </w:p>
        </w:tc>
        <w:tc>
          <w:tcPr>
            <w:tcW w:w="2506" w:type="dxa"/>
          </w:tcPr>
          <w:p w:rsidR="004839A3" w:rsidRPr="00890D56" w:rsidRDefault="004839A3" w:rsidP="00C85045">
            <w:pPr>
              <w:jc w:val="both"/>
              <w:rPr>
                <w:rFonts w:ascii="Times New Roman" w:hAnsi="Times New Roman" w:cs="Times New Roman"/>
                <w:sz w:val="24"/>
                <w:szCs w:val="24"/>
              </w:rPr>
            </w:pPr>
            <w:r w:rsidRPr="00890D56">
              <w:rPr>
                <w:rFonts w:ascii="Times New Roman" w:hAnsi="Times New Roman" w:cs="Times New Roman"/>
                <w:sz w:val="24"/>
                <w:szCs w:val="24"/>
              </w:rPr>
              <w:t>трудова дейност</w:t>
            </w:r>
          </w:p>
        </w:tc>
        <w:tc>
          <w:tcPr>
            <w:tcW w:w="5811" w:type="dxa"/>
            <w:vMerge/>
          </w:tcPr>
          <w:p w:rsidR="004839A3" w:rsidRPr="00890D56" w:rsidRDefault="004839A3" w:rsidP="00C85045">
            <w:pPr>
              <w:jc w:val="both"/>
              <w:rPr>
                <w:rFonts w:ascii="Times New Roman" w:hAnsi="Times New Roman" w:cs="Times New Roman"/>
                <w:sz w:val="24"/>
                <w:szCs w:val="24"/>
              </w:rPr>
            </w:pPr>
          </w:p>
        </w:tc>
      </w:tr>
      <w:tr w:rsidR="004839A3" w:rsidRPr="00890D56" w:rsidTr="00D45EA8">
        <w:trPr>
          <w:trHeight w:val="406"/>
        </w:trPr>
        <w:tc>
          <w:tcPr>
            <w:tcW w:w="1430" w:type="dxa"/>
            <w:vMerge/>
          </w:tcPr>
          <w:p w:rsidR="004839A3" w:rsidRPr="00890D56" w:rsidRDefault="004839A3" w:rsidP="00C85045">
            <w:pPr>
              <w:jc w:val="center"/>
              <w:rPr>
                <w:rFonts w:ascii="Times New Roman" w:hAnsi="Times New Roman" w:cs="Times New Roman"/>
                <w:sz w:val="24"/>
                <w:szCs w:val="24"/>
              </w:rPr>
            </w:pPr>
          </w:p>
        </w:tc>
        <w:tc>
          <w:tcPr>
            <w:tcW w:w="2506" w:type="dxa"/>
          </w:tcPr>
          <w:p w:rsidR="004839A3" w:rsidRPr="00890D56" w:rsidRDefault="004839A3" w:rsidP="00D45EA8">
            <w:pPr>
              <w:jc w:val="both"/>
              <w:rPr>
                <w:rFonts w:ascii="Times New Roman" w:hAnsi="Times New Roman" w:cs="Times New Roman"/>
                <w:sz w:val="24"/>
                <w:szCs w:val="24"/>
              </w:rPr>
            </w:pPr>
            <w:r w:rsidRPr="00890D56">
              <w:rPr>
                <w:rFonts w:ascii="Times New Roman" w:hAnsi="Times New Roman" w:cs="Times New Roman"/>
                <w:sz w:val="24"/>
                <w:szCs w:val="24"/>
              </w:rPr>
              <w:t>семейно положение</w:t>
            </w:r>
          </w:p>
        </w:tc>
        <w:tc>
          <w:tcPr>
            <w:tcW w:w="5811" w:type="dxa"/>
            <w:vMerge/>
          </w:tcPr>
          <w:p w:rsidR="004839A3" w:rsidRPr="00890D56" w:rsidRDefault="004839A3" w:rsidP="00C85045">
            <w:pPr>
              <w:jc w:val="both"/>
              <w:rPr>
                <w:rFonts w:ascii="Times New Roman" w:hAnsi="Times New Roman" w:cs="Times New Roman"/>
                <w:sz w:val="24"/>
                <w:szCs w:val="24"/>
              </w:rPr>
            </w:pPr>
          </w:p>
        </w:tc>
      </w:tr>
      <w:tr w:rsidR="004839A3" w:rsidRPr="00890D56" w:rsidTr="00F27FE6">
        <w:trPr>
          <w:trHeight w:val="1999"/>
        </w:trPr>
        <w:tc>
          <w:tcPr>
            <w:tcW w:w="1430" w:type="dxa"/>
            <w:vMerge/>
          </w:tcPr>
          <w:p w:rsidR="004839A3" w:rsidRPr="00890D56" w:rsidRDefault="004839A3" w:rsidP="00C85045">
            <w:pPr>
              <w:jc w:val="center"/>
              <w:rPr>
                <w:rFonts w:ascii="Times New Roman" w:hAnsi="Times New Roman" w:cs="Times New Roman"/>
                <w:sz w:val="24"/>
                <w:szCs w:val="24"/>
              </w:rPr>
            </w:pPr>
          </w:p>
        </w:tc>
        <w:tc>
          <w:tcPr>
            <w:tcW w:w="2506" w:type="dxa"/>
            <w:tcBorders>
              <w:bottom w:val="single" w:sz="4" w:space="0" w:color="auto"/>
            </w:tcBorders>
          </w:tcPr>
          <w:p w:rsidR="004839A3" w:rsidRPr="00890D56" w:rsidRDefault="004839A3" w:rsidP="00C85045">
            <w:pPr>
              <w:jc w:val="both"/>
              <w:rPr>
                <w:rFonts w:ascii="Times New Roman" w:hAnsi="Times New Roman" w:cs="Times New Roman"/>
                <w:sz w:val="24"/>
                <w:szCs w:val="24"/>
              </w:rPr>
            </w:pPr>
            <w:r w:rsidRPr="00890D56">
              <w:rPr>
                <w:rFonts w:ascii="Times New Roman" w:hAnsi="Times New Roman" w:cs="Times New Roman"/>
                <w:sz w:val="24"/>
                <w:szCs w:val="24"/>
              </w:rPr>
              <w:t>Здравен статус</w:t>
            </w:r>
          </w:p>
        </w:tc>
        <w:tc>
          <w:tcPr>
            <w:tcW w:w="5811" w:type="dxa"/>
            <w:tcBorders>
              <w:bottom w:val="single" w:sz="4" w:space="0" w:color="auto"/>
            </w:tcBorders>
          </w:tcPr>
          <w:p w:rsidR="004839A3" w:rsidRPr="00890D56" w:rsidRDefault="004839A3" w:rsidP="00C85045">
            <w:pPr>
              <w:shd w:val="clear" w:color="auto" w:fill="FFFFFF"/>
              <w:spacing w:after="150" w:line="264" w:lineRule="auto"/>
              <w:outlineLvl w:val="0"/>
              <w:rPr>
                <w:rFonts w:ascii="Times New Roman" w:hAnsi="Times New Roman" w:cs="Times New Roman"/>
                <w:sz w:val="24"/>
                <w:szCs w:val="24"/>
              </w:rPr>
            </w:pPr>
            <w:proofErr w:type="spellStart"/>
            <w:r w:rsidRPr="001605F5">
              <w:rPr>
                <w:rFonts w:ascii="Times New Roman" w:eastAsia="Times New Roman" w:hAnsi="Times New Roman" w:cs="Times New Roman"/>
                <w:kern w:val="36"/>
                <w:sz w:val="24"/>
                <w:szCs w:val="24"/>
                <w:lang w:val="en" w:eastAsia="bg-BG"/>
              </w:rPr>
              <w:t>Наредба</w:t>
            </w:r>
            <w:proofErr w:type="spellEnd"/>
            <w:r w:rsidRPr="001605F5">
              <w:rPr>
                <w:rFonts w:ascii="Times New Roman" w:eastAsia="Times New Roman" w:hAnsi="Times New Roman" w:cs="Times New Roman"/>
                <w:kern w:val="36"/>
                <w:sz w:val="24"/>
                <w:szCs w:val="24"/>
                <w:lang w:val="en" w:eastAsia="bg-BG"/>
              </w:rPr>
              <w:t xml:space="preserve"> № 15 </w:t>
            </w:r>
            <w:proofErr w:type="spellStart"/>
            <w:r w:rsidRPr="001605F5">
              <w:rPr>
                <w:rFonts w:ascii="Times New Roman" w:eastAsia="Times New Roman" w:hAnsi="Times New Roman" w:cs="Times New Roman"/>
                <w:kern w:val="36"/>
                <w:sz w:val="24"/>
                <w:szCs w:val="24"/>
                <w:lang w:val="en" w:eastAsia="bg-BG"/>
              </w:rPr>
              <w:t>от</w:t>
            </w:r>
            <w:proofErr w:type="spellEnd"/>
            <w:r w:rsidRPr="001605F5">
              <w:rPr>
                <w:rFonts w:ascii="Times New Roman" w:eastAsia="Times New Roman" w:hAnsi="Times New Roman" w:cs="Times New Roman"/>
                <w:kern w:val="36"/>
                <w:sz w:val="24"/>
                <w:szCs w:val="24"/>
                <w:lang w:val="en" w:eastAsia="bg-BG"/>
              </w:rPr>
              <w:t xml:space="preserve"> 27 </w:t>
            </w:r>
            <w:proofErr w:type="spellStart"/>
            <w:r w:rsidRPr="001605F5">
              <w:rPr>
                <w:rFonts w:ascii="Times New Roman" w:eastAsia="Times New Roman" w:hAnsi="Times New Roman" w:cs="Times New Roman"/>
                <w:kern w:val="36"/>
                <w:sz w:val="24"/>
                <w:szCs w:val="24"/>
                <w:lang w:val="en" w:eastAsia="bg-BG"/>
              </w:rPr>
              <w:t>юни</w:t>
            </w:r>
            <w:proofErr w:type="spellEnd"/>
            <w:r w:rsidRPr="001605F5">
              <w:rPr>
                <w:rFonts w:ascii="Times New Roman" w:eastAsia="Times New Roman" w:hAnsi="Times New Roman" w:cs="Times New Roman"/>
                <w:kern w:val="36"/>
                <w:sz w:val="24"/>
                <w:szCs w:val="24"/>
                <w:lang w:val="en" w:eastAsia="bg-BG"/>
              </w:rPr>
              <w:t xml:space="preserve"> 2006 г. </w:t>
            </w:r>
            <w:proofErr w:type="spellStart"/>
            <w:r w:rsidRPr="001605F5">
              <w:rPr>
                <w:rFonts w:ascii="Times New Roman" w:eastAsia="Times New Roman" w:hAnsi="Times New Roman" w:cs="Times New Roman"/>
                <w:kern w:val="36"/>
                <w:sz w:val="24"/>
                <w:szCs w:val="24"/>
                <w:lang w:val="en" w:eastAsia="bg-BG"/>
              </w:rPr>
              <w:t>за</w:t>
            </w:r>
            <w:proofErr w:type="spellEnd"/>
            <w:r w:rsidRPr="001605F5">
              <w:rPr>
                <w:rFonts w:ascii="Times New Roman" w:eastAsia="Times New Roman" w:hAnsi="Times New Roman" w:cs="Times New Roman"/>
                <w:kern w:val="36"/>
                <w:sz w:val="24"/>
                <w:szCs w:val="24"/>
                <w:lang w:val="en" w:eastAsia="bg-BG"/>
              </w:rPr>
              <w:t xml:space="preserve"> </w:t>
            </w:r>
            <w:proofErr w:type="spellStart"/>
            <w:r w:rsidRPr="001605F5">
              <w:rPr>
                <w:rFonts w:ascii="Times New Roman" w:eastAsia="Times New Roman" w:hAnsi="Times New Roman" w:cs="Times New Roman"/>
                <w:kern w:val="36"/>
                <w:sz w:val="24"/>
                <w:szCs w:val="24"/>
                <w:lang w:val="en" w:eastAsia="bg-BG"/>
              </w:rPr>
              <w:t>здравните</w:t>
            </w:r>
            <w:proofErr w:type="spellEnd"/>
            <w:r w:rsidRPr="001605F5">
              <w:rPr>
                <w:rFonts w:ascii="Times New Roman" w:eastAsia="Times New Roman" w:hAnsi="Times New Roman" w:cs="Times New Roman"/>
                <w:kern w:val="36"/>
                <w:sz w:val="24"/>
                <w:szCs w:val="24"/>
                <w:lang w:val="en" w:eastAsia="bg-BG"/>
              </w:rPr>
              <w:t xml:space="preserve"> </w:t>
            </w:r>
            <w:proofErr w:type="spellStart"/>
            <w:r w:rsidRPr="001605F5">
              <w:rPr>
                <w:rFonts w:ascii="Times New Roman" w:eastAsia="Times New Roman" w:hAnsi="Times New Roman" w:cs="Times New Roman"/>
                <w:kern w:val="36"/>
                <w:sz w:val="24"/>
                <w:szCs w:val="24"/>
                <w:lang w:val="en" w:eastAsia="bg-BG"/>
              </w:rPr>
              <w:t>изисквания</w:t>
            </w:r>
            <w:proofErr w:type="spellEnd"/>
            <w:r w:rsidRPr="001605F5">
              <w:rPr>
                <w:rFonts w:ascii="Times New Roman" w:eastAsia="Times New Roman" w:hAnsi="Times New Roman" w:cs="Times New Roman"/>
                <w:kern w:val="36"/>
                <w:sz w:val="24"/>
                <w:szCs w:val="24"/>
                <w:lang w:val="en" w:eastAsia="bg-BG"/>
              </w:rPr>
              <w:t xml:space="preserve"> </w:t>
            </w:r>
            <w:proofErr w:type="spellStart"/>
            <w:r w:rsidRPr="001605F5">
              <w:rPr>
                <w:rFonts w:ascii="Times New Roman" w:eastAsia="Times New Roman" w:hAnsi="Times New Roman" w:cs="Times New Roman"/>
                <w:kern w:val="36"/>
                <w:sz w:val="24"/>
                <w:szCs w:val="24"/>
                <w:lang w:val="en" w:eastAsia="bg-BG"/>
              </w:rPr>
              <w:t>към</w:t>
            </w:r>
            <w:proofErr w:type="spellEnd"/>
            <w:r w:rsidRPr="001605F5">
              <w:rPr>
                <w:rFonts w:ascii="Times New Roman" w:eastAsia="Times New Roman" w:hAnsi="Times New Roman" w:cs="Times New Roman"/>
                <w:kern w:val="36"/>
                <w:sz w:val="24"/>
                <w:szCs w:val="24"/>
                <w:lang w:val="en" w:eastAsia="bg-BG"/>
              </w:rPr>
              <w:t xml:space="preserve"> </w:t>
            </w:r>
            <w:proofErr w:type="spellStart"/>
            <w:r w:rsidRPr="001605F5">
              <w:rPr>
                <w:rFonts w:ascii="Times New Roman" w:eastAsia="Times New Roman" w:hAnsi="Times New Roman" w:cs="Times New Roman"/>
                <w:kern w:val="36"/>
                <w:sz w:val="24"/>
                <w:szCs w:val="24"/>
                <w:lang w:val="en" w:eastAsia="bg-BG"/>
              </w:rPr>
              <w:t>лицата</w:t>
            </w:r>
            <w:proofErr w:type="spellEnd"/>
            <w:r w:rsidRPr="001605F5">
              <w:rPr>
                <w:rFonts w:ascii="Times New Roman" w:eastAsia="Times New Roman" w:hAnsi="Times New Roman" w:cs="Times New Roman"/>
                <w:kern w:val="36"/>
                <w:sz w:val="24"/>
                <w:szCs w:val="24"/>
                <w:lang w:val="en" w:eastAsia="bg-BG"/>
              </w:rPr>
              <w:t xml:space="preserve">, </w:t>
            </w:r>
            <w:proofErr w:type="spellStart"/>
            <w:r w:rsidRPr="001605F5">
              <w:rPr>
                <w:rFonts w:ascii="Times New Roman" w:eastAsia="Times New Roman" w:hAnsi="Times New Roman" w:cs="Times New Roman"/>
                <w:kern w:val="36"/>
                <w:sz w:val="24"/>
                <w:szCs w:val="24"/>
                <w:lang w:val="en" w:eastAsia="bg-BG"/>
              </w:rPr>
              <w:t>работещи</w:t>
            </w:r>
            <w:proofErr w:type="spellEnd"/>
            <w:r w:rsidRPr="001605F5">
              <w:rPr>
                <w:rFonts w:ascii="Times New Roman" w:eastAsia="Times New Roman" w:hAnsi="Times New Roman" w:cs="Times New Roman"/>
                <w:kern w:val="36"/>
                <w:sz w:val="24"/>
                <w:szCs w:val="24"/>
                <w:lang w:val="en" w:eastAsia="bg-BG"/>
              </w:rPr>
              <w:t xml:space="preserve"> в </w:t>
            </w:r>
            <w:proofErr w:type="spellStart"/>
            <w:r w:rsidRPr="001605F5">
              <w:rPr>
                <w:rFonts w:ascii="Times New Roman" w:eastAsia="Times New Roman" w:hAnsi="Times New Roman" w:cs="Times New Roman"/>
                <w:kern w:val="36"/>
                <w:sz w:val="24"/>
                <w:szCs w:val="24"/>
                <w:lang w:val="en" w:eastAsia="bg-BG"/>
              </w:rPr>
              <w:t>детските</w:t>
            </w:r>
            <w:proofErr w:type="spellEnd"/>
            <w:r w:rsidRPr="001605F5">
              <w:rPr>
                <w:rFonts w:ascii="Times New Roman" w:eastAsia="Times New Roman" w:hAnsi="Times New Roman" w:cs="Times New Roman"/>
                <w:kern w:val="36"/>
                <w:sz w:val="24"/>
                <w:szCs w:val="24"/>
                <w:lang w:val="en" w:eastAsia="bg-BG"/>
              </w:rPr>
              <w:t xml:space="preserve"> </w:t>
            </w:r>
            <w:proofErr w:type="spellStart"/>
            <w:r w:rsidRPr="001605F5">
              <w:rPr>
                <w:rFonts w:ascii="Times New Roman" w:eastAsia="Times New Roman" w:hAnsi="Times New Roman" w:cs="Times New Roman"/>
                <w:kern w:val="36"/>
                <w:sz w:val="24"/>
                <w:szCs w:val="24"/>
                <w:lang w:val="en" w:eastAsia="bg-BG"/>
              </w:rPr>
              <w:t>заведения</w:t>
            </w:r>
            <w:proofErr w:type="spellEnd"/>
            <w:r w:rsidRPr="001605F5">
              <w:rPr>
                <w:rFonts w:ascii="Times New Roman" w:eastAsia="Times New Roman" w:hAnsi="Times New Roman" w:cs="Times New Roman"/>
                <w:kern w:val="36"/>
                <w:sz w:val="24"/>
                <w:szCs w:val="24"/>
                <w:lang w:val="en" w:eastAsia="bg-BG"/>
              </w:rPr>
              <w:t xml:space="preserve">, </w:t>
            </w:r>
            <w:proofErr w:type="spellStart"/>
            <w:r w:rsidRPr="001605F5">
              <w:rPr>
                <w:rFonts w:ascii="Times New Roman" w:eastAsia="Times New Roman" w:hAnsi="Times New Roman" w:cs="Times New Roman"/>
                <w:kern w:val="36"/>
                <w:sz w:val="24"/>
                <w:szCs w:val="24"/>
                <w:lang w:val="en" w:eastAsia="bg-BG"/>
              </w:rPr>
              <w:t>специализираните</w:t>
            </w:r>
            <w:proofErr w:type="spellEnd"/>
            <w:r w:rsidRPr="001605F5">
              <w:rPr>
                <w:rFonts w:ascii="Times New Roman" w:eastAsia="Times New Roman" w:hAnsi="Times New Roman" w:cs="Times New Roman"/>
                <w:kern w:val="36"/>
                <w:sz w:val="24"/>
                <w:szCs w:val="24"/>
                <w:lang w:val="en" w:eastAsia="bg-BG"/>
              </w:rPr>
              <w:t xml:space="preserve"> </w:t>
            </w:r>
            <w:proofErr w:type="spellStart"/>
            <w:r w:rsidRPr="001605F5">
              <w:rPr>
                <w:rFonts w:ascii="Times New Roman" w:eastAsia="Times New Roman" w:hAnsi="Times New Roman" w:cs="Times New Roman"/>
                <w:kern w:val="36"/>
                <w:sz w:val="24"/>
                <w:szCs w:val="24"/>
                <w:lang w:val="en" w:eastAsia="bg-BG"/>
              </w:rPr>
              <w:t>институции</w:t>
            </w:r>
            <w:proofErr w:type="spellEnd"/>
            <w:r w:rsidRPr="001605F5">
              <w:rPr>
                <w:rFonts w:ascii="Times New Roman" w:eastAsia="Times New Roman" w:hAnsi="Times New Roman" w:cs="Times New Roman"/>
                <w:kern w:val="36"/>
                <w:sz w:val="24"/>
                <w:szCs w:val="24"/>
                <w:lang w:val="en" w:eastAsia="bg-BG"/>
              </w:rPr>
              <w:t xml:space="preserve"> </w:t>
            </w:r>
            <w:proofErr w:type="spellStart"/>
            <w:r w:rsidRPr="001605F5">
              <w:rPr>
                <w:rFonts w:ascii="Times New Roman" w:eastAsia="Times New Roman" w:hAnsi="Times New Roman" w:cs="Times New Roman"/>
                <w:kern w:val="36"/>
                <w:sz w:val="24"/>
                <w:szCs w:val="24"/>
                <w:lang w:val="en" w:eastAsia="bg-BG"/>
              </w:rPr>
              <w:t>за</w:t>
            </w:r>
            <w:proofErr w:type="spellEnd"/>
            <w:r w:rsidRPr="001605F5">
              <w:rPr>
                <w:rFonts w:ascii="Times New Roman" w:eastAsia="Times New Roman" w:hAnsi="Times New Roman" w:cs="Times New Roman"/>
                <w:kern w:val="36"/>
                <w:sz w:val="24"/>
                <w:szCs w:val="24"/>
                <w:lang w:val="en" w:eastAsia="bg-BG"/>
              </w:rPr>
              <w:t xml:space="preserve"> </w:t>
            </w:r>
            <w:proofErr w:type="spellStart"/>
            <w:r w:rsidRPr="001605F5">
              <w:rPr>
                <w:rFonts w:ascii="Times New Roman" w:eastAsia="Times New Roman" w:hAnsi="Times New Roman" w:cs="Times New Roman"/>
                <w:kern w:val="36"/>
                <w:sz w:val="24"/>
                <w:szCs w:val="24"/>
                <w:lang w:val="en" w:eastAsia="bg-BG"/>
              </w:rPr>
              <w:t>деца</w:t>
            </w:r>
            <w:proofErr w:type="spellEnd"/>
            <w:r w:rsidRPr="001605F5">
              <w:rPr>
                <w:rFonts w:ascii="Times New Roman" w:eastAsia="Times New Roman" w:hAnsi="Times New Roman" w:cs="Times New Roman"/>
                <w:kern w:val="36"/>
                <w:sz w:val="24"/>
                <w:szCs w:val="24"/>
                <w:lang w:val="en" w:eastAsia="bg-BG"/>
              </w:rPr>
              <w:t xml:space="preserve"> и </w:t>
            </w:r>
            <w:proofErr w:type="spellStart"/>
            <w:r w:rsidRPr="001605F5">
              <w:rPr>
                <w:rFonts w:ascii="Times New Roman" w:eastAsia="Times New Roman" w:hAnsi="Times New Roman" w:cs="Times New Roman"/>
                <w:kern w:val="36"/>
                <w:sz w:val="24"/>
                <w:szCs w:val="24"/>
                <w:lang w:val="en" w:eastAsia="bg-BG"/>
              </w:rPr>
              <w:t>възрастни</w:t>
            </w:r>
            <w:proofErr w:type="spellEnd"/>
            <w:r w:rsidRPr="001605F5">
              <w:rPr>
                <w:rFonts w:ascii="Times New Roman" w:eastAsia="Times New Roman" w:hAnsi="Times New Roman" w:cs="Times New Roman"/>
                <w:kern w:val="36"/>
                <w:sz w:val="24"/>
                <w:szCs w:val="24"/>
                <w:lang w:val="en" w:eastAsia="bg-BG"/>
              </w:rPr>
              <w:t xml:space="preserve">, </w:t>
            </w:r>
            <w:proofErr w:type="spellStart"/>
            <w:r w:rsidRPr="001605F5">
              <w:rPr>
                <w:rFonts w:ascii="Times New Roman" w:eastAsia="Times New Roman" w:hAnsi="Times New Roman" w:cs="Times New Roman"/>
                <w:kern w:val="36"/>
                <w:sz w:val="24"/>
                <w:szCs w:val="24"/>
                <w:lang w:val="en" w:eastAsia="bg-BG"/>
              </w:rPr>
              <w:t>водоснабдителните</w:t>
            </w:r>
            <w:proofErr w:type="spellEnd"/>
            <w:r w:rsidRPr="001605F5">
              <w:rPr>
                <w:rFonts w:ascii="Times New Roman" w:eastAsia="Times New Roman" w:hAnsi="Times New Roman" w:cs="Times New Roman"/>
                <w:kern w:val="36"/>
                <w:sz w:val="24"/>
                <w:szCs w:val="24"/>
                <w:lang w:val="en" w:eastAsia="bg-BG"/>
              </w:rPr>
              <w:t xml:space="preserve"> </w:t>
            </w:r>
            <w:proofErr w:type="spellStart"/>
            <w:r w:rsidRPr="001605F5">
              <w:rPr>
                <w:rFonts w:ascii="Times New Roman" w:eastAsia="Times New Roman" w:hAnsi="Times New Roman" w:cs="Times New Roman"/>
                <w:kern w:val="36"/>
                <w:sz w:val="24"/>
                <w:szCs w:val="24"/>
                <w:lang w:val="en" w:eastAsia="bg-BG"/>
              </w:rPr>
              <w:t>обекти</w:t>
            </w:r>
            <w:proofErr w:type="spellEnd"/>
            <w:r w:rsidRPr="001605F5">
              <w:rPr>
                <w:rFonts w:ascii="Times New Roman" w:eastAsia="Times New Roman" w:hAnsi="Times New Roman" w:cs="Times New Roman"/>
                <w:kern w:val="36"/>
                <w:sz w:val="24"/>
                <w:szCs w:val="24"/>
                <w:lang w:val="en" w:eastAsia="bg-BG"/>
              </w:rPr>
              <w:t xml:space="preserve">, </w:t>
            </w:r>
            <w:proofErr w:type="spellStart"/>
            <w:r w:rsidRPr="001605F5">
              <w:rPr>
                <w:rFonts w:ascii="Times New Roman" w:eastAsia="Times New Roman" w:hAnsi="Times New Roman" w:cs="Times New Roman"/>
                <w:kern w:val="36"/>
                <w:sz w:val="24"/>
                <w:szCs w:val="24"/>
                <w:lang w:val="en" w:eastAsia="bg-BG"/>
              </w:rPr>
              <w:t>предприятията</w:t>
            </w:r>
            <w:proofErr w:type="spellEnd"/>
            <w:r w:rsidRPr="001605F5">
              <w:rPr>
                <w:rFonts w:ascii="Times New Roman" w:eastAsia="Times New Roman" w:hAnsi="Times New Roman" w:cs="Times New Roman"/>
                <w:kern w:val="36"/>
                <w:sz w:val="24"/>
                <w:szCs w:val="24"/>
                <w:lang w:val="en" w:eastAsia="bg-BG"/>
              </w:rPr>
              <w:t xml:space="preserve">, </w:t>
            </w:r>
            <w:proofErr w:type="spellStart"/>
            <w:r w:rsidRPr="001605F5">
              <w:rPr>
                <w:rFonts w:ascii="Times New Roman" w:eastAsia="Times New Roman" w:hAnsi="Times New Roman" w:cs="Times New Roman"/>
                <w:kern w:val="36"/>
                <w:sz w:val="24"/>
                <w:szCs w:val="24"/>
                <w:lang w:val="en" w:eastAsia="bg-BG"/>
              </w:rPr>
              <w:t>които</w:t>
            </w:r>
            <w:proofErr w:type="spellEnd"/>
            <w:r w:rsidRPr="001605F5">
              <w:rPr>
                <w:rFonts w:ascii="Times New Roman" w:eastAsia="Times New Roman" w:hAnsi="Times New Roman" w:cs="Times New Roman"/>
                <w:kern w:val="36"/>
                <w:sz w:val="24"/>
                <w:szCs w:val="24"/>
                <w:lang w:val="en" w:eastAsia="bg-BG"/>
              </w:rPr>
              <w:t xml:space="preserve"> </w:t>
            </w:r>
            <w:proofErr w:type="spellStart"/>
            <w:r w:rsidRPr="001605F5">
              <w:rPr>
                <w:rFonts w:ascii="Times New Roman" w:eastAsia="Times New Roman" w:hAnsi="Times New Roman" w:cs="Times New Roman"/>
                <w:kern w:val="36"/>
                <w:sz w:val="24"/>
                <w:szCs w:val="24"/>
                <w:lang w:val="en" w:eastAsia="bg-BG"/>
              </w:rPr>
              <w:t>произвеждат</w:t>
            </w:r>
            <w:proofErr w:type="spellEnd"/>
            <w:r w:rsidRPr="001605F5">
              <w:rPr>
                <w:rFonts w:ascii="Times New Roman" w:eastAsia="Times New Roman" w:hAnsi="Times New Roman" w:cs="Times New Roman"/>
                <w:kern w:val="36"/>
                <w:sz w:val="24"/>
                <w:szCs w:val="24"/>
                <w:lang w:val="en" w:eastAsia="bg-BG"/>
              </w:rPr>
              <w:t xml:space="preserve"> </w:t>
            </w:r>
            <w:proofErr w:type="spellStart"/>
            <w:r w:rsidRPr="001605F5">
              <w:rPr>
                <w:rFonts w:ascii="Times New Roman" w:eastAsia="Times New Roman" w:hAnsi="Times New Roman" w:cs="Times New Roman"/>
                <w:kern w:val="36"/>
                <w:sz w:val="24"/>
                <w:szCs w:val="24"/>
                <w:lang w:val="en" w:eastAsia="bg-BG"/>
              </w:rPr>
              <w:t>или</w:t>
            </w:r>
            <w:proofErr w:type="spellEnd"/>
            <w:r w:rsidRPr="001605F5">
              <w:rPr>
                <w:rFonts w:ascii="Times New Roman" w:eastAsia="Times New Roman" w:hAnsi="Times New Roman" w:cs="Times New Roman"/>
                <w:kern w:val="36"/>
                <w:sz w:val="24"/>
                <w:szCs w:val="24"/>
                <w:lang w:val="en" w:eastAsia="bg-BG"/>
              </w:rPr>
              <w:t xml:space="preserve"> </w:t>
            </w:r>
            <w:proofErr w:type="spellStart"/>
            <w:r w:rsidRPr="001605F5">
              <w:rPr>
                <w:rFonts w:ascii="Times New Roman" w:eastAsia="Times New Roman" w:hAnsi="Times New Roman" w:cs="Times New Roman"/>
                <w:kern w:val="36"/>
                <w:sz w:val="24"/>
                <w:szCs w:val="24"/>
                <w:lang w:val="en" w:eastAsia="bg-BG"/>
              </w:rPr>
              <w:t>търгуват</w:t>
            </w:r>
            <w:proofErr w:type="spellEnd"/>
            <w:r w:rsidRPr="001605F5">
              <w:rPr>
                <w:rFonts w:ascii="Times New Roman" w:eastAsia="Times New Roman" w:hAnsi="Times New Roman" w:cs="Times New Roman"/>
                <w:kern w:val="36"/>
                <w:sz w:val="24"/>
                <w:szCs w:val="24"/>
                <w:lang w:val="en" w:eastAsia="bg-BG"/>
              </w:rPr>
              <w:t xml:space="preserve"> с </w:t>
            </w:r>
            <w:proofErr w:type="spellStart"/>
            <w:r w:rsidRPr="001605F5">
              <w:rPr>
                <w:rFonts w:ascii="Times New Roman" w:eastAsia="Times New Roman" w:hAnsi="Times New Roman" w:cs="Times New Roman"/>
                <w:kern w:val="36"/>
                <w:sz w:val="24"/>
                <w:szCs w:val="24"/>
                <w:lang w:val="en" w:eastAsia="bg-BG"/>
              </w:rPr>
              <w:t>храни</w:t>
            </w:r>
            <w:proofErr w:type="spellEnd"/>
            <w:r w:rsidRPr="001605F5">
              <w:rPr>
                <w:rFonts w:ascii="Times New Roman" w:eastAsia="Times New Roman" w:hAnsi="Times New Roman" w:cs="Times New Roman"/>
                <w:kern w:val="36"/>
                <w:sz w:val="24"/>
                <w:szCs w:val="24"/>
                <w:lang w:val="en" w:eastAsia="bg-BG"/>
              </w:rPr>
              <w:t xml:space="preserve">, </w:t>
            </w:r>
            <w:proofErr w:type="spellStart"/>
            <w:r w:rsidRPr="001605F5">
              <w:rPr>
                <w:rFonts w:ascii="Times New Roman" w:eastAsia="Times New Roman" w:hAnsi="Times New Roman" w:cs="Times New Roman"/>
                <w:kern w:val="36"/>
                <w:sz w:val="24"/>
                <w:szCs w:val="24"/>
                <w:lang w:val="en" w:eastAsia="bg-BG"/>
              </w:rPr>
              <w:t>бръснарските</w:t>
            </w:r>
            <w:proofErr w:type="spellEnd"/>
            <w:r w:rsidRPr="00890D56">
              <w:rPr>
                <w:rFonts w:ascii="Times New Roman" w:eastAsia="Times New Roman" w:hAnsi="Times New Roman" w:cs="Times New Roman"/>
                <w:kern w:val="36"/>
                <w:sz w:val="24"/>
                <w:szCs w:val="24"/>
                <w:lang w:eastAsia="bg-BG"/>
              </w:rPr>
              <w:t>, фризьорските и козметичните салони</w:t>
            </w:r>
            <w:r w:rsidRPr="00890D56">
              <w:rPr>
                <w:rFonts w:ascii="Times New Roman" w:eastAsia="Times New Roman" w:hAnsi="Times New Roman" w:cs="Times New Roman"/>
                <w:kern w:val="36"/>
                <w:sz w:val="24"/>
                <w:szCs w:val="24"/>
                <w:lang w:val="en" w:eastAsia="bg-BG"/>
              </w:rPr>
              <w:t>.</w:t>
            </w:r>
          </w:p>
        </w:tc>
      </w:tr>
      <w:tr w:rsidR="004839A3" w:rsidRPr="00890D56" w:rsidTr="00F27FE6">
        <w:trPr>
          <w:trHeight w:val="555"/>
        </w:trPr>
        <w:tc>
          <w:tcPr>
            <w:tcW w:w="1430" w:type="dxa"/>
            <w:vMerge/>
          </w:tcPr>
          <w:p w:rsidR="004839A3" w:rsidRPr="00890D56" w:rsidRDefault="004839A3" w:rsidP="00C85045">
            <w:pPr>
              <w:jc w:val="center"/>
              <w:rPr>
                <w:rFonts w:ascii="Times New Roman" w:hAnsi="Times New Roman" w:cs="Times New Roman"/>
                <w:sz w:val="24"/>
                <w:szCs w:val="24"/>
              </w:rPr>
            </w:pPr>
          </w:p>
        </w:tc>
        <w:tc>
          <w:tcPr>
            <w:tcW w:w="2506" w:type="dxa"/>
          </w:tcPr>
          <w:p w:rsidR="004839A3" w:rsidRPr="00890D56" w:rsidRDefault="004839A3" w:rsidP="00C85045">
            <w:pPr>
              <w:jc w:val="both"/>
              <w:rPr>
                <w:rFonts w:ascii="Times New Roman" w:hAnsi="Times New Roman" w:cs="Times New Roman"/>
                <w:sz w:val="24"/>
                <w:szCs w:val="24"/>
              </w:rPr>
            </w:pPr>
            <w:r w:rsidRPr="00890D56">
              <w:rPr>
                <w:rFonts w:ascii="Times New Roman" w:hAnsi="Times New Roman" w:cs="Times New Roman"/>
                <w:sz w:val="24"/>
                <w:szCs w:val="24"/>
              </w:rPr>
              <w:t>Банкова сметка</w:t>
            </w:r>
          </w:p>
        </w:tc>
        <w:tc>
          <w:tcPr>
            <w:tcW w:w="5811" w:type="dxa"/>
          </w:tcPr>
          <w:p w:rsidR="004839A3" w:rsidRPr="00890D56" w:rsidRDefault="004839A3" w:rsidP="00C85045">
            <w:pPr>
              <w:jc w:val="both"/>
              <w:rPr>
                <w:rFonts w:ascii="Times New Roman" w:hAnsi="Times New Roman" w:cs="Times New Roman"/>
                <w:sz w:val="24"/>
                <w:szCs w:val="24"/>
              </w:rPr>
            </w:pPr>
            <w:r w:rsidRPr="00890D56">
              <w:rPr>
                <w:rFonts w:ascii="Times New Roman" w:hAnsi="Times New Roman" w:cs="Times New Roman"/>
                <w:sz w:val="24"/>
                <w:szCs w:val="24"/>
              </w:rPr>
              <w:t>Кодекс на труда</w:t>
            </w:r>
          </w:p>
        </w:tc>
      </w:tr>
      <w:tr w:rsidR="004839A3" w:rsidRPr="00890D56" w:rsidTr="00F27FE6">
        <w:trPr>
          <w:cantSplit/>
          <w:trHeight w:val="690"/>
        </w:trPr>
        <w:tc>
          <w:tcPr>
            <w:tcW w:w="1430" w:type="dxa"/>
            <w:vMerge w:val="restart"/>
            <w:textDirection w:val="btLr"/>
          </w:tcPr>
          <w:p w:rsidR="004839A3" w:rsidRPr="00F27FE6" w:rsidRDefault="004839A3" w:rsidP="00C85045">
            <w:pPr>
              <w:ind w:left="113" w:right="113"/>
              <w:jc w:val="center"/>
              <w:rPr>
                <w:rFonts w:ascii="Times New Roman" w:hAnsi="Times New Roman" w:cs="Times New Roman"/>
                <w:b/>
                <w:sz w:val="24"/>
                <w:szCs w:val="24"/>
              </w:rPr>
            </w:pPr>
            <w:r w:rsidRPr="00F27FE6">
              <w:rPr>
                <w:rFonts w:ascii="Times New Roman" w:hAnsi="Times New Roman" w:cs="Times New Roman"/>
                <w:b/>
                <w:sz w:val="24"/>
                <w:szCs w:val="24"/>
              </w:rPr>
              <w:t>ВИДЕОНАБЛЮДЕ-НИЕ И ПРОПУСКА-</w:t>
            </w:r>
          </w:p>
          <w:p w:rsidR="004839A3" w:rsidRPr="00890D56" w:rsidRDefault="004839A3" w:rsidP="00C85045">
            <w:pPr>
              <w:ind w:left="113" w:right="113"/>
              <w:jc w:val="center"/>
              <w:rPr>
                <w:rFonts w:ascii="Times New Roman" w:hAnsi="Times New Roman" w:cs="Times New Roman"/>
                <w:sz w:val="24"/>
                <w:szCs w:val="24"/>
              </w:rPr>
            </w:pPr>
            <w:r w:rsidRPr="00F27FE6">
              <w:rPr>
                <w:rFonts w:ascii="Times New Roman" w:hAnsi="Times New Roman" w:cs="Times New Roman"/>
                <w:b/>
                <w:sz w:val="24"/>
                <w:szCs w:val="24"/>
              </w:rPr>
              <w:t>ТЕЛЕН РЕЖИМ</w:t>
            </w:r>
          </w:p>
        </w:tc>
        <w:tc>
          <w:tcPr>
            <w:tcW w:w="2506" w:type="dxa"/>
          </w:tcPr>
          <w:p w:rsidR="004839A3" w:rsidRDefault="004839A3" w:rsidP="00C85045">
            <w:pPr>
              <w:jc w:val="both"/>
              <w:rPr>
                <w:rFonts w:ascii="Times New Roman" w:hAnsi="Times New Roman" w:cs="Times New Roman"/>
                <w:sz w:val="24"/>
                <w:szCs w:val="24"/>
              </w:rPr>
            </w:pPr>
            <w:r>
              <w:rPr>
                <w:rFonts w:ascii="Times New Roman" w:hAnsi="Times New Roman" w:cs="Times New Roman"/>
                <w:sz w:val="24"/>
                <w:szCs w:val="24"/>
              </w:rPr>
              <w:t>Образ от видеокамера</w:t>
            </w:r>
          </w:p>
          <w:p w:rsidR="004839A3" w:rsidRPr="00890D56" w:rsidRDefault="004839A3" w:rsidP="00C85045">
            <w:pPr>
              <w:jc w:val="both"/>
              <w:rPr>
                <w:rFonts w:ascii="Times New Roman" w:hAnsi="Times New Roman" w:cs="Times New Roman"/>
                <w:sz w:val="24"/>
                <w:szCs w:val="24"/>
              </w:rPr>
            </w:pPr>
          </w:p>
        </w:tc>
        <w:tc>
          <w:tcPr>
            <w:tcW w:w="5811" w:type="dxa"/>
          </w:tcPr>
          <w:p w:rsidR="004839A3" w:rsidRPr="00C21EC8" w:rsidRDefault="004839A3" w:rsidP="00C85045">
            <w:pPr>
              <w:jc w:val="both"/>
              <w:rPr>
                <w:rFonts w:ascii="Times New Roman" w:hAnsi="Times New Roman" w:cs="Times New Roman"/>
                <w:sz w:val="24"/>
                <w:szCs w:val="24"/>
              </w:rPr>
            </w:pPr>
            <w:r>
              <w:rPr>
                <w:rFonts w:ascii="Times New Roman" w:eastAsia="Times New Roman" w:hAnsi="Times New Roman" w:cs="Times New Roman"/>
                <w:bCs/>
                <w:color w:val="000000"/>
                <w:sz w:val="24"/>
                <w:szCs w:val="24"/>
                <w:lang w:eastAsia="bg-BG"/>
              </w:rPr>
              <w:t xml:space="preserve">ЗПУО, </w:t>
            </w:r>
            <w:r w:rsidRPr="00C21EC8">
              <w:rPr>
                <w:rFonts w:ascii="Times New Roman" w:eastAsia="Times New Roman" w:hAnsi="Times New Roman" w:cs="Times New Roman"/>
                <w:bCs/>
                <w:color w:val="000000"/>
                <w:sz w:val="24"/>
                <w:szCs w:val="24"/>
                <w:lang w:eastAsia="bg-BG"/>
              </w:rPr>
              <w:t>Закон за частна охранителна дейност</w:t>
            </w:r>
            <w:r>
              <w:rPr>
                <w:rFonts w:ascii="Times New Roman" w:eastAsia="Times New Roman" w:hAnsi="Times New Roman" w:cs="Times New Roman"/>
                <w:bCs/>
                <w:color w:val="000000"/>
                <w:sz w:val="24"/>
                <w:szCs w:val="24"/>
                <w:lang w:eastAsia="bg-BG"/>
              </w:rPr>
              <w:t>- чл.2, ал.3</w:t>
            </w:r>
          </w:p>
        </w:tc>
      </w:tr>
      <w:tr w:rsidR="004839A3" w:rsidRPr="00890D56" w:rsidTr="00F27FE6">
        <w:trPr>
          <w:cantSplit/>
          <w:trHeight w:val="1958"/>
        </w:trPr>
        <w:tc>
          <w:tcPr>
            <w:tcW w:w="1430" w:type="dxa"/>
            <w:vMerge/>
            <w:textDirection w:val="btLr"/>
          </w:tcPr>
          <w:p w:rsidR="004839A3" w:rsidRPr="00890D56" w:rsidRDefault="004839A3" w:rsidP="00C85045">
            <w:pPr>
              <w:ind w:left="113" w:right="113"/>
              <w:jc w:val="center"/>
              <w:rPr>
                <w:rFonts w:ascii="Times New Roman" w:hAnsi="Times New Roman" w:cs="Times New Roman"/>
                <w:sz w:val="24"/>
                <w:szCs w:val="24"/>
              </w:rPr>
            </w:pPr>
          </w:p>
        </w:tc>
        <w:tc>
          <w:tcPr>
            <w:tcW w:w="2506" w:type="dxa"/>
          </w:tcPr>
          <w:p w:rsidR="004839A3" w:rsidRDefault="004839A3" w:rsidP="00C85045">
            <w:pPr>
              <w:jc w:val="both"/>
              <w:rPr>
                <w:rFonts w:ascii="Times New Roman" w:hAnsi="Times New Roman" w:cs="Times New Roman"/>
                <w:sz w:val="24"/>
                <w:szCs w:val="24"/>
              </w:rPr>
            </w:pPr>
            <w:r>
              <w:rPr>
                <w:rFonts w:ascii="Times New Roman" w:hAnsi="Times New Roman" w:cs="Times New Roman"/>
                <w:sz w:val="24"/>
                <w:szCs w:val="24"/>
              </w:rPr>
              <w:t>Л</w:t>
            </w:r>
            <w:r w:rsidRPr="00AC7734">
              <w:rPr>
                <w:rFonts w:ascii="Times New Roman" w:hAnsi="Times New Roman" w:cs="Times New Roman"/>
                <w:sz w:val="24"/>
                <w:szCs w:val="24"/>
              </w:rPr>
              <w:t>ични данни на посетителите</w:t>
            </w:r>
            <w:r>
              <w:rPr>
                <w:rFonts w:ascii="Times New Roman" w:hAnsi="Times New Roman" w:cs="Times New Roman"/>
                <w:sz w:val="24"/>
                <w:szCs w:val="24"/>
              </w:rPr>
              <w:t xml:space="preserve"> на ДГ</w:t>
            </w:r>
            <w:r w:rsidRPr="00AC7734">
              <w:rPr>
                <w:rFonts w:ascii="Times New Roman" w:hAnsi="Times New Roman" w:cs="Times New Roman"/>
                <w:sz w:val="24"/>
                <w:szCs w:val="24"/>
              </w:rPr>
              <w:t>– трите им имена и информация кое длъжностно лице посещават.</w:t>
            </w:r>
          </w:p>
        </w:tc>
        <w:tc>
          <w:tcPr>
            <w:tcW w:w="5811" w:type="dxa"/>
          </w:tcPr>
          <w:p w:rsidR="004839A3" w:rsidRDefault="004839A3" w:rsidP="00C85045">
            <w:pPr>
              <w:jc w:val="both"/>
              <w:rPr>
                <w:rFonts w:ascii="Times New Roman" w:eastAsia="Times New Roman" w:hAnsi="Times New Roman" w:cs="Times New Roman"/>
                <w:bCs/>
                <w:color w:val="000000"/>
                <w:sz w:val="24"/>
                <w:szCs w:val="24"/>
                <w:lang w:eastAsia="bg-BG"/>
              </w:rPr>
            </w:pPr>
            <w:r>
              <w:rPr>
                <w:rFonts w:ascii="Times New Roman" w:eastAsia="Times New Roman" w:hAnsi="Times New Roman" w:cs="Times New Roman"/>
                <w:bCs/>
                <w:color w:val="000000"/>
                <w:sz w:val="24"/>
                <w:szCs w:val="24"/>
                <w:lang w:eastAsia="bg-BG"/>
              </w:rPr>
              <w:t>ЗПУО, Правилник за дейно</w:t>
            </w:r>
            <w:r w:rsidR="00F27FE6">
              <w:rPr>
                <w:rFonts w:ascii="Times New Roman" w:eastAsia="Times New Roman" w:hAnsi="Times New Roman" w:cs="Times New Roman"/>
                <w:bCs/>
                <w:color w:val="000000"/>
                <w:sz w:val="24"/>
                <w:szCs w:val="24"/>
                <w:lang w:eastAsia="bg-BG"/>
              </w:rPr>
              <w:t>стта на ДГ, Правилник за Пропус</w:t>
            </w:r>
            <w:r>
              <w:rPr>
                <w:rFonts w:ascii="Times New Roman" w:eastAsia="Times New Roman" w:hAnsi="Times New Roman" w:cs="Times New Roman"/>
                <w:bCs/>
                <w:color w:val="000000"/>
                <w:sz w:val="24"/>
                <w:szCs w:val="24"/>
                <w:lang w:eastAsia="bg-BG"/>
              </w:rPr>
              <w:t>кателния режим в ДГ</w:t>
            </w:r>
          </w:p>
        </w:tc>
      </w:tr>
    </w:tbl>
    <w:p w:rsidR="004839A3" w:rsidRPr="00890D56" w:rsidRDefault="004839A3" w:rsidP="004839A3">
      <w:pPr>
        <w:jc w:val="both"/>
        <w:rPr>
          <w:rFonts w:ascii="Times New Roman" w:hAnsi="Times New Roman" w:cs="Times New Roman"/>
          <w:sz w:val="24"/>
          <w:szCs w:val="24"/>
        </w:rPr>
      </w:pPr>
    </w:p>
    <w:p w:rsidR="00F90FE6" w:rsidRPr="00890D56" w:rsidRDefault="00F90FE6" w:rsidP="00F90FE6">
      <w:pPr>
        <w:pStyle w:val="a6"/>
        <w:ind w:left="720"/>
        <w:rPr>
          <w:rFonts w:ascii="Times New Roman" w:hAnsi="Times New Roman" w:cs="Times New Roman"/>
          <w:sz w:val="24"/>
          <w:szCs w:val="24"/>
          <w:lang w:eastAsia="bg-BG"/>
        </w:rPr>
      </w:pPr>
    </w:p>
    <w:p w:rsidR="00E851B7" w:rsidRPr="00F27FE6" w:rsidRDefault="00E851B7" w:rsidP="00890D56">
      <w:pPr>
        <w:jc w:val="both"/>
        <w:rPr>
          <w:rFonts w:ascii="Times New Roman" w:hAnsi="Times New Roman" w:cs="Times New Roman"/>
          <w:b/>
          <w:sz w:val="24"/>
          <w:szCs w:val="24"/>
        </w:rPr>
      </w:pPr>
      <w:r w:rsidRPr="00F27FE6">
        <w:rPr>
          <w:rFonts w:ascii="Times New Roman" w:hAnsi="Times New Roman" w:cs="Times New Roman"/>
          <w:b/>
          <w:sz w:val="24"/>
          <w:szCs w:val="24"/>
        </w:rPr>
        <w:t>VІ. ПОСЛЕДИЦИ ОТ ОТКАЗ ЗА ПРЕДОСТАВЯНЕ НА ЛИЧНИ ДАННИ</w:t>
      </w:r>
    </w:p>
    <w:p w:rsidR="00746702" w:rsidRPr="00890D56" w:rsidRDefault="00C62C5A" w:rsidP="00956B21">
      <w:pPr>
        <w:pStyle w:val="a6"/>
        <w:ind w:firstLine="708"/>
        <w:jc w:val="both"/>
        <w:rPr>
          <w:rFonts w:ascii="Times New Roman" w:hAnsi="Times New Roman" w:cs="Times New Roman"/>
          <w:sz w:val="24"/>
          <w:szCs w:val="24"/>
        </w:rPr>
      </w:pPr>
      <w:r>
        <w:rPr>
          <w:rFonts w:ascii="Times New Roman" w:hAnsi="Times New Roman" w:cs="Times New Roman"/>
          <w:sz w:val="24"/>
          <w:szCs w:val="24"/>
        </w:rPr>
        <w:t>1</w:t>
      </w:r>
      <w:r w:rsidR="00E851B7" w:rsidRPr="00890D56">
        <w:rPr>
          <w:rFonts w:ascii="Times New Roman" w:hAnsi="Times New Roman" w:cs="Times New Roman"/>
          <w:sz w:val="24"/>
          <w:szCs w:val="24"/>
        </w:rPr>
        <w:t>. Изрично съгласие на физическите лица, чиито данни се обработват не винаги е необходимо, ако Администраторът разполага с друго правно основание за обработка на лични данни</w:t>
      </w:r>
      <w:r w:rsidR="00746702" w:rsidRPr="00890D56">
        <w:rPr>
          <w:rFonts w:ascii="Times New Roman" w:hAnsi="Times New Roman" w:cs="Times New Roman"/>
          <w:sz w:val="24"/>
          <w:szCs w:val="24"/>
        </w:rPr>
        <w:t>.</w:t>
      </w:r>
      <w:r w:rsidR="00E851B7" w:rsidRPr="00890D56">
        <w:rPr>
          <w:rFonts w:ascii="Times New Roman" w:hAnsi="Times New Roman" w:cs="Times New Roman"/>
          <w:sz w:val="24"/>
          <w:szCs w:val="24"/>
        </w:rPr>
        <w:t xml:space="preserve"> </w:t>
      </w:r>
    </w:p>
    <w:p w:rsidR="00E851B7" w:rsidRDefault="00E851B7" w:rsidP="00956B21">
      <w:pPr>
        <w:pStyle w:val="a6"/>
        <w:ind w:firstLine="708"/>
        <w:jc w:val="both"/>
        <w:rPr>
          <w:rFonts w:ascii="Times New Roman" w:hAnsi="Times New Roman" w:cs="Times New Roman"/>
          <w:sz w:val="24"/>
          <w:szCs w:val="24"/>
        </w:rPr>
      </w:pPr>
      <w:r w:rsidRPr="00890D56">
        <w:rPr>
          <w:rFonts w:ascii="Times New Roman" w:hAnsi="Times New Roman" w:cs="Times New Roman"/>
          <w:sz w:val="24"/>
          <w:szCs w:val="24"/>
        </w:rPr>
        <w:t xml:space="preserve">2. Изисканите от служители </w:t>
      </w:r>
      <w:r w:rsidR="00746702" w:rsidRPr="00890D56">
        <w:rPr>
          <w:rFonts w:ascii="Times New Roman" w:hAnsi="Times New Roman" w:cs="Times New Roman"/>
          <w:sz w:val="24"/>
          <w:szCs w:val="24"/>
        </w:rPr>
        <w:t xml:space="preserve">и родители </w:t>
      </w:r>
      <w:r w:rsidRPr="00890D56">
        <w:rPr>
          <w:rFonts w:ascii="Times New Roman" w:hAnsi="Times New Roman" w:cs="Times New Roman"/>
          <w:sz w:val="24"/>
          <w:szCs w:val="24"/>
        </w:rPr>
        <w:t xml:space="preserve">лични данни са съобразени с услугите, които се предлагат и имат задължителен характер. В случай на отказ от доброволно предоставяне на изисканите лични данни, </w:t>
      </w:r>
      <w:r w:rsidR="0009252E" w:rsidRPr="00890D56">
        <w:rPr>
          <w:rFonts w:ascii="Times New Roman" w:hAnsi="Times New Roman" w:cs="Times New Roman"/>
          <w:sz w:val="24"/>
          <w:szCs w:val="24"/>
        </w:rPr>
        <w:t>ДГ „Щастливо детство</w:t>
      </w:r>
      <w:r w:rsidR="00746702" w:rsidRPr="00890D56">
        <w:rPr>
          <w:rFonts w:ascii="Times New Roman" w:hAnsi="Times New Roman" w:cs="Times New Roman"/>
          <w:sz w:val="24"/>
          <w:szCs w:val="24"/>
        </w:rPr>
        <w:t>“</w:t>
      </w:r>
      <w:r w:rsidRPr="00890D56">
        <w:rPr>
          <w:rFonts w:ascii="Times New Roman" w:hAnsi="Times New Roman" w:cs="Times New Roman"/>
          <w:sz w:val="24"/>
          <w:szCs w:val="24"/>
        </w:rPr>
        <w:t xml:space="preserve"> няма да бъде в състояние да предостави своите услуги.</w:t>
      </w:r>
    </w:p>
    <w:p w:rsidR="00C62C5A" w:rsidRPr="00890D56" w:rsidRDefault="00C62C5A" w:rsidP="00890D56">
      <w:pPr>
        <w:pStyle w:val="a6"/>
        <w:jc w:val="both"/>
        <w:rPr>
          <w:rFonts w:ascii="Times New Roman" w:hAnsi="Times New Roman" w:cs="Times New Roman"/>
          <w:sz w:val="24"/>
          <w:szCs w:val="24"/>
        </w:rPr>
      </w:pPr>
    </w:p>
    <w:p w:rsidR="00E851B7" w:rsidRPr="00F27FE6" w:rsidRDefault="00E851B7" w:rsidP="00890D56">
      <w:pPr>
        <w:jc w:val="both"/>
        <w:rPr>
          <w:rFonts w:ascii="Times New Roman" w:hAnsi="Times New Roman" w:cs="Times New Roman"/>
          <w:b/>
          <w:sz w:val="24"/>
          <w:szCs w:val="24"/>
        </w:rPr>
      </w:pPr>
      <w:r w:rsidRPr="00F27FE6">
        <w:rPr>
          <w:rFonts w:ascii="Times New Roman" w:hAnsi="Times New Roman" w:cs="Times New Roman"/>
          <w:b/>
          <w:sz w:val="24"/>
          <w:szCs w:val="24"/>
        </w:rPr>
        <w:t>VІІ. РАЗКРИВАНЕ НА ЛИЧНИ ДАННИ</w:t>
      </w:r>
    </w:p>
    <w:p w:rsidR="00E851B7" w:rsidRPr="00890D56" w:rsidRDefault="0009252E" w:rsidP="00C62C5A">
      <w:pPr>
        <w:pStyle w:val="a6"/>
        <w:ind w:firstLine="708"/>
        <w:jc w:val="both"/>
        <w:rPr>
          <w:rFonts w:ascii="Times New Roman" w:hAnsi="Times New Roman" w:cs="Times New Roman"/>
          <w:sz w:val="24"/>
          <w:szCs w:val="24"/>
        </w:rPr>
      </w:pPr>
      <w:r w:rsidRPr="00890D56">
        <w:rPr>
          <w:rFonts w:ascii="Times New Roman" w:hAnsi="Times New Roman" w:cs="Times New Roman"/>
          <w:sz w:val="24"/>
          <w:szCs w:val="24"/>
        </w:rPr>
        <w:t>ДГ „Щастливо детство</w:t>
      </w:r>
      <w:r w:rsidR="000F2D51" w:rsidRPr="00890D56">
        <w:rPr>
          <w:rFonts w:ascii="Times New Roman" w:hAnsi="Times New Roman" w:cs="Times New Roman"/>
          <w:sz w:val="24"/>
          <w:szCs w:val="24"/>
        </w:rPr>
        <w:t>“</w:t>
      </w:r>
      <w:r w:rsidR="00E851B7" w:rsidRPr="00890D56">
        <w:rPr>
          <w:rFonts w:ascii="Times New Roman" w:hAnsi="Times New Roman" w:cs="Times New Roman"/>
          <w:sz w:val="24"/>
          <w:szCs w:val="24"/>
        </w:rPr>
        <w:t>, като администратор на лични данни има право да разкрие обработваните лични данни само на следните изчерпателно изброени категории лица:</w:t>
      </w:r>
    </w:p>
    <w:p w:rsidR="00E851B7" w:rsidRPr="00890D56" w:rsidRDefault="00E851B7" w:rsidP="00C62C5A">
      <w:pPr>
        <w:pStyle w:val="a6"/>
        <w:ind w:firstLine="708"/>
        <w:jc w:val="both"/>
        <w:rPr>
          <w:rFonts w:ascii="Times New Roman" w:hAnsi="Times New Roman" w:cs="Times New Roman"/>
          <w:sz w:val="24"/>
          <w:szCs w:val="24"/>
        </w:rPr>
      </w:pPr>
      <w:r w:rsidRPr="00890D56">
        <w:rPr>
          <w:rFonts w:ascii="Times New Roman" w:hAnsi="Times New Roman" w:cs="Times New Roman"/>
          <w:sz w:val="24"/>
          <w:szCs w:val="24"/>
        </w:rPr>
        <w:t>1. физически лица, за които се отнасят данните;</w:t>
      </w:r>
    </w:p>
    <w:p w:rsidR="00E851B7" w:rsidRPr="00890D56" w:rsidRDefault="00E851B7" w:rsidP="00C62C5A">
      <w:pPr>
        <w:pStyle w:val="a6"/>
        <w:ind w:firstLine="708"/>
        <w:jc w:val="both"/>
        <w:rPr>
          <w:rFonts w:ascii="Times New Roman" w:hAnsi="Times New Roman" w:cs="Times New Roman"/>
          <w:sz w:val="24"/>
          <w:szCs w:val="24"/>
        </w:rPr>
      </w:pPr>
      <w:r w:rsidRPr="00890D56">
        <w:rPr>
          <w:rFonts w:ascii="Times New Roman" w:hAnsi="Times New Roman" w:cs="Times New Roman"/>
          <w:sz w:val="24"/>
          <w:szCs w:val="24"/>
        </w:rPr>
        <w:t>2. лица, за които правото на достъп е предвидено в нормативен акт или</w:t>
      </w:r>
    </w:p>
    <w:p w:rsidR="00E851B7" w:rsidRPr="00890D56" w:rsidRDefault="00E851B7" w:rsidP="00C62C5A">
      <w:pPr>
        <w:pStyle w:val="a6"/>
        <w:ind w:firstLine="708"/>
        <w:jc w:val="both"/>
        <w:rPr>
          <w:rFonts w:ascii="Times New Roman" w:hAnsi="Times New Roman" w:cs="Times New Roman"/>
          <w:sz w:val="24"/>
          <w:szCs w:val="24"/>
        </w:rPr>
      </w:pPr>
      <w:r w:rsidRPr="00890D56">
        <w:rPr>
          <w:rFonts w:ascii="Times New Roman" w:hAnsi="Times New Roman" w:cs="Times New Roman"/>
          <w:sz w:val="24"/>
          <w:szCs w:val="24"/>
        </w:rPr>
        <w:t>3. лица, за които правото произтича по силата на договор.</w:t>
      </w:r>
    </w:p>
    <w:p w:rsidR="000F2D51" w:rsidRPr="00890D56" w:rsidRDefault="000F2D51" w:rsidP="00890D56">
      <w:pPr>
        <w:pStyle w:val="a6"/>
        <w:jc w:val="both"/>
        <w:rPr>
          <w:rFonts w:ascii="Times New Roman" w:hAnsi="Times New Roman" w:cs="Times New Roman"/>
          <w:sz w:val="24"/>
          <w:szCs w:val="24"/>
        </w:rPr>
      </w:pPr>
    </w:p>
    <w:p w:rsidR="00E851B7" w:rsidRPr="00F27FE6" w:rsidRDefault="00E851B7" w:rsidP="0009252E">
      <w:pPr>
        <w:jc w:val="both"/>
        <w:rPr>
          <w:rFonts w:ascii="Times New Roman" w:hAnsi="Times New Roman" w:cs="Times New Roman"/>
          <w:b/>
          <w:sz w:val="24"/>
          <w:szCs w:val="24"/>
        </w:rPr>
      </w:pPr>
      <w:r w:rsidRPr="00F27FE6">
        <w:rPr>
          <w:rFonts w:ascii="Times New Roman" w:hAnsi="Times New Roman" w:cs="Times New Roman"/>
          <w:b/>
          <w:sz w:val="24"/>
          <w:szCs w:val="24"/>
        </w:rPr>
        <w:t>VІІІ. ПРАВА НА ФИЗИЧЕСКИТЕ ЛИЦА</w:t>
      </w:r>
    </w:p>
    <w:p w:rsidR="00E851B7" w:rsidRPr="00890D56" w:rsidRDefault="00D45EA8" w:rsidP="00D45EA8">
      <w:pPr>
        <w:pStyle w:val="a6"/>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C62C5A">
        <w:rPr>
          <w:rFonts w:ascii="Times New Roman" w:hAnsi="Times New Roman" w:cs="Times New Roman"/>
          <w:sz w:val="24"/>
          <w:szCs w:val="24"/>
        </w:rPr>
        <w:t>1</w:t>
      </w:r>
      <w:r w:rsidR="00E851B7" w:rsidRPr="00890D56">
        <w:rPr>
          <w:rFonts w:ascii="Times New Roman" w:hAnsi="Times New Roman" w:cs="Times New Roman"/>
          <w:sz w:val="24"/>
          <w:szCs w:val="24"/>
        </w:rPr>
        <w:t>. Физическите лица, чиито лични данни се обработват имат следните права:</w:t>
      </w:r>
    </w:p>
    <w:p w:rsidR="00E851B7" w:rsidRPr="00890D56" w:rsidRDefault="002C68F1" w:rsidP="00890D56">
      <w:pPr>
        <w:pStyle w:val="a6"/>
        <w:jc w:val="both"/>
        <w:rPr>
          <w:rFonts w:ascii="Times New Roman" w:hAnsi="Times New Roman" w:cs="Times New Roman"/>
          <w:sz w:val="24"/>
          <w:szCs w:val="24"/>
        </w:rPr>
      </w:pPr>
      <w:r w:rsidRPr="00890D56">
        <w:rPr>
          <w:rFonts w:ascii="Times New Roman" w:hAnsi="Times New Roman" w:cs="Times New Roman"/>
          <w:sz w:val="24"/>
          <w:szCs w:val="24"/>
        </w:rPr>
        <w:t xml:space="preserve">  </w:t>
      </w:r>
      <w:r w:rsidR="003B0C5D">
        <w:rPr>
          <w:rFonts w:ascii="Times New Roman" w:hAnsi="Times New Roman" w:cs="Times New Roman"/>
          <w:sz w:val="24"/>
          <w:szCs w:val="24"/>
          <w:lang w:val="en-US"/>
        </w:rPr>
        <w:t xml:space="preserve">    </w:t>
      </w:r>
      <w:r w:rsidRPr="00890D56">
        <w:rPr>
          <w:rFonts w:ascii="Times New Roman" w:hAnsi="Times New Roman" w:cs="Times New Roman"/>
          <w:sz w:val="24"/>
          <w:szCs w:val="24"/>
        </w:rPr>
        <w:t xml:space="preserve">  </w:t>
      </w:r>
      <w:r w:rsidR="00C62C5A">
        <w:rPr>
          <w:rFonts w:ascii="Times New Roman" w:hAnsi="Times New Roman" w:cs="Times New Roman"/>
          <w:sz w:val="24"/>
          <w:szCs w:val="24"/>
        </w:rPr>
        <w:t>1.</w:t>
      </w:r>
      <w:r w:rsidR="00E851B7" w:rsidRPr="00890D56">
        <w:rPr>
          <w:rFonts w:ascii="Times New Roman" w:hAnsi="Times New Roman" w:cs="Times New Roman"/>
          <w:sz w:val="24"/>
          <w:szCs w:val="24"/>
        </w:rPr>
        <w:t>1. право на информираност, относно данните, които идентифицират администратора и неговия представител, получателите или категориите получатели, на които могат да бъдат разкрити данните, задължителния или доброволния характер на предоставяне на данните и последиците от отказ за предоставянето им;</w:t>
      </w:r>
    </w:p>
    <w:p w:rsidR="000F2D51" w:rsidRPr="00890D56" w:rsidRDefault="002C68F1" w:rsidP="00890D56">
      <w:pPr>
        <w:pStyle w:val="a6"/>
        <w:jc w:val="both"/>
        <w:rPr>
          <w:rFonts w:ascii="Times New Roman" w:hAnsi="Times New Roman" w:cs="Times New Roman"/>
          <w:sz w:val="24"/>
          <w:szCs w:val="24"/>
        </w:rPr>
      </w:pPr>
      <w:r w:rsidRPr="00890D56">
        <w:rPr>
          <w:rFonts w:ascii="Times New Roman" w:hAnsi="Times New Roman" w:cs="Times New Roman"/>
          <w:sz w:val="24"/>
          <w:szCs w:val="24"/>
        </w:rPr>
        <w:t xml:space="preserve">   </w:t>
      </w:r>
      <w:r w:rsidR="003B0C5D">
        <w:rPr>
          <w:rFonts w:ascii="Times New Roman" w:hAnsi="Times New Roman" w:cs="Times New Roman"/>
          <w:sz w:val="24"/>
          <w:szCs w:val="24"/>
          <w:lang w:val="en-US"/>
        </w:rPr>
        <w:t xml:space="preserve">    </w:t>
      </w:r>
      <w:r w:rsidR="00C62C5A">
        <w:rPr>
          <w:rFonts w:ascii="Times New Roman" w:hAnsi="Times New Roman" w:cs="Times New Roman"/>
          <w:sz w:val="24"/>
          <w:szCs w:val="24"/>
        </w:rPr>
        <w:t>1.</w:t>
      </w:r>
      <w:r w:rsidR="00E851B7" w:rsidRPr="00890D56">
        <w:rPr>
          <w:rFonts w:ascii="Times New Roman" w:hAnsi="Times New Roman" w:cs="Times New Roman"/>
          <w:sz w:val="24"/>
          <w:szCs w:val="24"/>
        </w:rPr>
        <w:t xml:space="preserve">2. </w:t>
      </w:r>
      <w:r w:rsidR="000F2D51" w:rsidRPr="00890D56">
        <w:rPr>
          <w:rFonts w:ascii="Times New Roman" w:hAnsi="Times New Roman" w:cs="Times New Roman"/>
          <w:sz w:val="24"/>
          <w:szCs w:val="24"/>
        </w:rPr>
        <w:t>да получите достъп до личните Ви данни и информация, от вида, която сме включили в тази Политика за поверителност по отношение на въпросните данни. Може да поискате от ДГ „Щастливо детство“ информация дали и за какви цели обработваме Ваши лични данни с писмено заявление;</w:t>
      </w:r>
    </w:p>
    <w:p w:rsidR="000F2D51" w:rsidRPr="00890D56" w:rsidRDefault="002C68F1" w:rsidP="00890D56">
      <w:pPr>
        <w:pStyle w:val="a6"/>
        <w:jc w:val="both"/>
        <w:rPr>
          <w:rFonts w:ascii="Times New Roman" w:hAnsi="Times New Roman" w:cs="Times New Roman"/>
          <w:sz w:val="24"/>
          <w:szCs w:val="24"/>
        </w:rPr>
      </w:pPr>
      <w:r w:rsidRPr="00890D56">
        <w:rPr>
          <w:rFonts w:ascii="Times New Roman" w:hAnsi="Times New Roman" w:cs="Times New Roman"/>
          <w:sz w:val="24"/>
          <w:szCs w:val="24"/>
        </w:rPr>
        <w:lastRenderedPageBreak/>
        <w:t xml:space="preserve"> </w:t>
      </w:r>
      <w:r w:rsidR="003B0C5D">
        <w:rPr>
          <w:rFonts w:ascii="Times New Roman" w:hAnsi="Times New Roman" w:cs="Times New Roman"/>
          <w:sz w:val="24"/>
          <w:szCs w:val="24"/>
          <w:lang w:val="en-US"/>
        </w:rPr>
        <w:t xml:space="preserve">    </w:t>
      </w:r>
      <w:r w:rsidRPr="00890D56">
        <w:rPr>
          <w:rFonts w:ascii="Times New Roman" w:hAnsi="Times New Roman" w:cs="Times New Roman"/>
          <w:sz w:val="24"/>
          <w:szCs w:val="24"/>
        </w:rPr>
        <w:t xml:space="preserve">  </w:t>
      </w:r>
      <w:r w:rsidR="00C62C5A">
        <w:rPr>
          <w:rFonts w:ascii="Times New Roman" w:hAnsi="Times New Roman" w:cs="Times New Roman"/>
          <w:sz w:val="24"/>
          <w:szCs w:val="24"/>
        </w:rPr>
        <w:t>1.</w:t>
      </w:r>
      <w:r w:rsidR="00E851B7" w:rsidRPr="00890D56">
        <w:rPr>
          <w:rFonts w:ascii="Times New Roman" w:hAnsi="Times New Roman" w:cs="Times New Roman"/>
          <w:sz w:val="24"/>
          <w:szCs w:val="24"/>
        </w:rPr>
        <w:t xml:space="preserve">3. </w:t>
      </w:r>
      <w:r w:rsidR="000F2D51" w:rsidRPr="00890D56">
        <w:rPr>
          <w:rFonts w:ascii="Times New Roman" w:hAnsi="Times New Roman" w:cs="Times New Roman"/>
          <w:sz w:val="24"/>
          <w:szCs w:val="24"/>
        </w:rPr>
        <w:t xml:space="preserve">да изискате да се заличат, коригират или блокират личните Ви данни, когато са неточни или следва да се допълнят, или обработването им не отговаря на изискванията на ЗЗЛД; </w:t>
      </w:r>
    </w:p>
    <w:p w:rsidR="00E851B7" w:rsidRPr="00890D56" w:rsidRDefault="002C68F1" w:rsidP="00FF2141">
      <w:pPr>
        <w:pStyle w:val="a6"/>
        <w:jc w:val="both"/>
        <w:rPr>
          <w:rFonts w:ascii="Times New Roman" w:hAnsi="Times New Roman" w:cs="Times New Roman"/>
          <w:sz w:val="24"/>
          <w:szCs w:val="24"/>
        </w:rPr>
      </w:pPr>
      <w:r w:rsidRPr="00890D56">
        <w:rPr>
          <w:rFonts w:ascii="Times New Roman" w:hAnsi="Times New Roman" w:cs="Times New Roman"/>
          <w:sz w:val="24"/>
          <w:szCs w:val="24"/>
        </w:rPr>
        <w:t xml:space="preserve">  </w:t>
      </w:r>
      <w:r w:rsidR="003B0C5D">
        <w:rPr>
          <w:rFonts w:ascii="Times New Roman" w:hAnsi="Times New Roman" w:cs="Times New Roman"/>
          <w:sz w:val="24"/>
          <w:szCs w:val="24"/>
          <w:lang w:val="en-US"/>
        </w:rPr>
        <w:t xml:space="preserve">    </w:t>
      </w:r>
      <w:r w:rsidRPr="00890D56">
        <w:rPr>
          <w:rFonts w:ascii="Times New Roman" w:hAnsi="Times New Roman" w:cs="Times New Roman"/>
          <w:sz w:val="24"/>
          <w:szCs w:val="24"/>
        </w:rPr>
        <w:t xml:space="preserve"> </w:t>
      </w:r>
      <w:r w:rsidR="00C62C5A">
        <w:rPr>
          <w:rFonts w:ascii="Times New Roman" w:hAnsi="Times New Roman" w:cs="Times New Roman"/>
          <w:sz w:val="24"/>
          <w:szCs w:val="24"/>
        </w:rPr>
        <w:t>1.</w:t>
      </w:r>
      <w:r w:rsidR="00E851B7" w:rsidRPr="00890D56">
        <w:rPr>
          <w:rFonts w:ascii="Times New Roman" w:hAnsi="Times New Roman" w:cs="Times New Roman"/>
          <w:sz w:val="24"/>
          <w:szCs w:val="24"/>
        </w:rPr>
        <w:t>4. право на възражение пред администратора срещу обработването на личните данни на физическото лице при наличие на законово основание за това и срещу обработването и разкриването на трети лица</w:t>
      </w:r>
      <w:r w:rsidR="00761D4F" w:rsidRPr="00890D56">
        <w:rPr>
          <w:rFonts w:ascii="Times New Roman" w:hAnsi="Times New Roman" w:cs="Times New Roman"/>
          <w:sz w:val="24"/>
          <w:szCs w:val="24"/>
        </w:rPr>
        <w:t xml:space="preserve">. </w:t>
      </w:r>
    </w:p>
    <w:p w:rsidR="00E851B7" w:rsidRPr="00890D56" w:rsidRDefault="002C68F1" w:rsidP="00FF2141">
      <w:pPr>
        <w:pStyle w:val="a6"/>
        <w:jc w:val="both"/>
        <w:rPr>
          <w:rFonts w:ascii="Times New Roman" w:hAnsi="Times New Roman" w:cs="Times New Roman"/>
          <w:sz w:val="24"/>
          <w:szCs w:val="24"/>
        </w:rPr>
      </w:pPr>
      <w:r w:rsidRPr="00890D56">
        <w:rPr>
          <w:rFonts w:ascii="Times New Roman" w:hAnsi="Times New Roman" w:cs="Times New Roman"/>
          <w:sz w:val="24"/>
          <w:szCs w:val="24"/>
        </w:rPr>
        <w:t xml:space="preserve">  </w:t>
      </w:r>
      <w:r w:rsidR="003B0C5D">
        <w:rPr>
          <w:rFonts w:ascii="Times New Roman" w:hAnsi="Times New Roman" w:cs="Times New Roman"/>
          <w:sz w:val="24"/>
          <w:szCs w:val="24"/>
          <w:lang w:val="en-US"/>
        </w:rPr>
        <w:t xml:space="preserve">     </w:t>
      </w:r>
      <w:r w:rsidR="00C62C5A">
        <w:rPr>
          <w:rFonts w:ascii="Times New Roman" w:hAnsi="Times New Roman" w:cs="Times New Roman"/>
          <w:sz w:val="24"/>
          <w:szCs w:val="24"/>
        </w:rPr>
        <w:t>1.</w:t>
      </w:r>
      <w:r w:rsidR="00634D14">
        <w:rPr>
          <w:rFonts w:ascii="Times New Roman" w:hAnsi="Times New Roman" w:cs="Times New Roman"/>
          <w:sz w:val="24"/>
          <w:szCs w:val="24"/>
        </w:rPr>
        <w:t>5</w:t>
      </w:r>
      <w:r w:rsidR="000F2D51" w:rsidRPr="00890D56">
        <w:rPr>
          <w:rFonts w:ascii="Times New Roman" w:hAnsi="Times New Roman" w:cs="Times New Roman"/>
          <w:sz w:val="24"/>
          <w:szCs w:val="24"/>
        </w:rPr>
        <w:t>. да оттеглите своето съгласие за обработка на личните Ви данни, когато обработката им се основава на Вашето съгласие;</w:t>
      </w:r>
    </w:p>
    <w:p w:rsidR="00FF2141" w:rsidRDefault="00D45EA8" w:rsidP="00FF2141">
      <w:pPr>
        <w:pStyle w:val="a6"/>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FF2141" w:rsidRPr="00FF2141">
        <w:rPr>
          <w:rFonts w:ascii="Times New Roman" w:hAnsi="Times New Roman" w:cs="Times New Roman"/>
          <w:sz w:val="24"/>
          <w:szCs w:val="24"/>
          <w:lang w:val="en-US"/>
        </w:rPr>
        <w:t>2</w:t>
      </w:r>
      <w:r w:rsidR="00FF2141" w:rsidRPr="00FF2141">
        <w:rPr>
          <w:rFonts w:ascii="Times New Roman" w:hAnsi="Times New Roman" w:cs="Times New Roman"/>
          <w:sz w:val="24"/>
          <w:szCs w:val="24"/>
        </w:rPr>
        <w:t xml:space="preserve">. </w:t>
      </w:r>
      <w:r w:rsidR="00833FE4" w:rsidRPr="00FF2141">
        <w:rPr>
          <w:rFonts w:ascii="Times New Roman" w:hAnsi="Times New Roman" w:cs="Times New Roman"/>
          <w:sz w:val="24"/>
          <w:szCs w:val="24"/>
        </w:rPr>
        <w:t xml:space="preserve">Ние съхраняваме цялата информация, която сме събрали за вас, докато не поискате да променим или изтрием личните ви данни, или докогато позволява действащото законодателство. Вие можете да прегледате, ревизирате, коригирате, актуализирате или промените личните си данни във всеки момент, като се свържете с нас на имейл </w:t>
      </w:r>
      <w:r w:rsidR="00FF2141" w:rsidRPr="00051A21">
        <w:rPr>
          <w:rFonts w:ascii="Times New Roman" w:hAnsi="Times New Roman" w:cs="Times New Roman"/>
          <w:b/>
          <w:color w:val="0070C0"/>
          <w:sz w:val="24"/>
          <w:szCs w:val="24"/>
        </w:rPr>
        <w:t>shtastlivo_go@abv.bg</w:t>
      </w:r>
      <w:r w:rsidR="00FF2141" w:rsidRPr="00051A21">
        <w:rPr>
          <w:rFonts w:ascii="Times New Roman" w:hAnsi="Times New Roman" w:cs="Times New Roman"/>
          <w:color w:val="0070C0"/>
          <w:sz w:val="24"/>
          <w:szCs w:val="24"/>
        </w:rPr>
        <w:t xml:space="preserve"> </w:t>
      </w:r>
      <w:r w:rsidR="00FF2141" w:rsidRPr="00FF2141">
        <w:rPr>
          <w:rFonts w:ascii="Times New Roman" w:hAnsi="Times New Roman" w:cs="Times New Roman"/>
          <w:sz w:val="24"/>
          <w:szCs w:val="24"/>
        </w:rPr>
        <w:t xml:space="preserve">. </w:t>
      </w:r>
    </w:p>
    <w:p w:rsidR="00051A21" w:rsidRPr="00051A21" w:rsidRDefault="00D45EA8" w:rsidP="00FF2141">
      <w:pPr>
        <w:pStyle w:val="a6"/>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051A21" w:rsidRPr="00051A21">
        <w:rPr>
          <w:rFonts w:ascii="Times New Roman" w:hAnsi="Times New Roman" w:cs="Times New Roman"/>
          <w:sz w:val="24"/>
          <w:szCs w:val="24"/>
        </w:rPr>
        <w:t>3. ДГ „Щастливо детство“ използва услугите на трети страни за подпомагане на определени дейности, включително хостинг и поддръжка на уебсайта, комуникации, МОН, НАП, НОИ, Община Горна Оряховица, Ресурсен център  и др.. В някои случаи тези трети страни може да получат вашите данни. ДГ „Щастливо детство“ обаче винаги ще контролира и ще се отнася отговорно към използването на данните ви.</w:t>
      </w:r>
    </w:p>
    <w:p w:rsidR="00E851B7" w:rsidRPr="00FF2141" w:rsidRDefault="00D45EA8" w:rsidP="00FF2141">
      <w:pPr>
        <w:pStyle w:val="a6"/>
        <w:jc w:val="both"/>
        <w:rPr>
          <w:rFonts w:ascii="Times New Roman" w:hAnsi="Times New Roman" w:cs="Times New Roman"/>
          <w:sz w:val="24"/>
          <w:szCs w:val="24"/>
        </w:rPr>
      </w:pPr>
      <w:r>
        <w:rPr>
          <w:rFonts w:ascii="Times New Roman" w:hAnsi="Times New Roman" w:cs="Times New Roman"/>
          <w:sz w:val="24"/>
          <w:szCs w:val="24"/>
          <w:lang w:val="en-US"/>
        </w:rPr>
        <w:t xml:space="preserve">     4</w:t>
      </w:r>
      <w:r w:rsidR="00FF2141" w:rsidRPr="00FF2141">
        <w:rPr>
          <w:rFonts w:ascii="Times New Roman" w:hAnsi="Times New Roman" w:cs="Times New Roman"/>
          <w:sz w:val="24"/>
          <w:szCs w:val="24"/>
        </w:rPr>
        <w:t xml:space="preserve">. </w:t>
      </w:r>
      <w:r w:rsidR="00833FE4" w:rsidRPr="00FF2141">
        <w:rPr>
          <w:rFonts w:ascii="Times New Roman" w:hAnsi="Times New Roman" w:cs="Times New Roman"/>
          <w:sz w:val="24"/>
          <w:szCs w:val="24"/>
        </w:rPr>
        <w:t xml:space="preserve">Правата ви за такъв достъп или за промяна на данните ви може да са ограничени от действащото законодателство. Субектът на лични данни в случая следва да е информиран, че оттеглянето на съгласието не засяга законосъобразността на обработването на личните данни осъществено до момента на </w:t>
      </w:r>
    </w:p>
    <w:p w:rsidR="00FF2141" w:rsidRDefault="00FF2141" w:rsidP="00C62C5A">
      <w:pPr>
        <w:ind w:firstLine="708"/>
        <w:jc w:val="both"/>
        <w:rPr>
          <w:rFonts w:ascii="Times New Roman" w:hAnsi="Times New Roman" w:cs="Times New Roman"/>
          <w:b/>
          <w:color w:val="000000" w:themeColor="text1"/>
          <w:sz w:val="24"/>
          <w:szCs w:val="24"/>
        </w:rPr>
      </w:pPr>
    </w:p>
    <w:p w:rsidR="00833FE4" w:rsidRPr="00162D15" w:rsidRDefault="003B0C5D" w:rsidP="00C62C5A">
      <w:pPr>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 xml:space="preserve">IX. </w:t>
      </w:r>
      <w:r w:rsidR="00833FE4" w:rsidRPr="00162D15">
        <w:rPr>
          <w:rFonts w:ascii="Times New Roman" w:hAnsi="Times New Roman" w:cs="Times New Roman"/>
          <w:b/>
          <w:color w:val="000000" w:themeColor="text1"/>
          <w:sz w:val="24"/>
          <w:szCs w:val="24"/>
        </w:rPr>
        <w:t>СИГУРНОСТ</w:t>
      </w:r>
    </w:p>
    <w:p w:rsidR="00D45EA8" w:rsidRPr="00D45EA8" w:rsidRDefault="00D45EA8" w:rsidP="00D45EA8">
      <w:pPr>
        <w:spacing w:after="120"/>
        <w:ind w:firstLine="708"/>
        <w:jc w:val="both"/>
        <w:rPr>
          <w:rFonts w:ascii="Times New Roman" w:hAnsi="Times New Roman" w:cs="Times New Roman"/>
          <w:sz w:val="24"/>
          <w:szCs w:val="24"/>
        </w:rPr>
      </w:pPr>
      <w:r w:rsidRPr="00D45EA8">
        <w:rPr>
          <w:rFonts w:ascii="Times New Roman" w:hAnsi="Times New Roman" w:cs="Times New Roman"/>
          <w:sz w:val="24"/>
          <w:szCs w:val="24"/>
        </w:rPr>
        <w:t>ДГ „Щастливо детство“ ще обработва (събира, съхранява и използва) предоставената от вас информация по начин, съвместим с изискванията на Общия регламент за защита на данните (ОРЗД) и Закона за защита на личните данни. Ще се стремим да поддържаме информацията точна и актуална.</w:t>
      </w:r>
    </w:p>
    <w:p w:rsidR="00D45EA8" w:rsidRPr="00D45EA8" w:rsidRDefault="00D45EA8" w:rsidP="00D45EA8">
      <w:pPr>
        <w:spacing w:after="120"/>
        <w:ind w:firstLine="708"/>
        <w:jc w:val="both"/>
        <w:rPr>
          <w:rFonts w:ascii="Times New Roman" w:hAnsi="Times New Roman" w:cs="Times New Roman"/>
          <w:i/>
          <w:sz w:val="24"/>
          <w:szCs w:val="24"/>
        </w:rPr>
      </w:pPr>
      <w:r w:rsidRPr="00D45EA8">
        <w:rPr>
          <w:rFonts w:ascii="Times New Roman" w:hAnsi="Times New Roman" w:cs="Times New Roman"/>
          <w:color w:val="000000" w:themeColor="text1"/>
          <w:sz w:val="24"/>
          <w:szCs w:val="24"/>
        </w:rPr>
        <w:t xml:space="preserve">ДГ „Щастливо детство“ </w:t>
      </w:r>
      <w:r w:rsidR="00833FE4" w:rsidRPr="00634D14">
        <w:rPr>
          <w:rFonts w:ascii="Times New Roman" w:hAnsi="Times New Roman" w:cs="Times New Roman"/>
          <w:color w:val="000000" w:themeColor="text1"/>
          <w:sz w:val="24"/>
          <w:szCs w:val="24"/>
        </w:rPr>
        <w:t xml:space="preserve">взема мерки за защита на личните ви данни от случайна загуба и нерегламентиран достъп, употреба, промяна или оповестяване. </w:t>
      </w:r>
      <w:r w:rsidRPr="00D45EA8">
        <w:rPr>
          <w:rFonts w:ascii="Times New Roman" w:hAnsi="Times New Roman" w:cs="Times New Roman"/>
          <w:sz w:val="24"/>
          <w:szCs w:val="24"/>
        </w:rPr>
        <w:t>Няма да съхраняваме информацията за вас по-дълго от разумно необходимото за изпълнение на конкретните цели, с които е събрана и за които сте уведомени. Някои от сроковете на съхранение на информацията зависят от законови задължения за пазене на документи и информация в определени минимални срокове.</w:t>
      </w:r>
    </w:p>
    <w:p w:rsidR="00833FE4" w:rsidRDefault="00833FE4" w:rsidP="00C62C5A">
      <w:pPr>
        <w:ind w:firstLine="708"/>
        <w:jc w:val="both"/>
        <w:rPr>
          <w:rFonts w:ascii="Times New Roman" w:hAnsi="Times New Roman" w:cs="Times New Roman"/>
          <w:color w:val="000000" w:themeColor="text1"/>
          <w:sz w:val="24"/>
          <w:szCs w:val="24"/>
          <w:lang w:val="en-US"/>
        </w:rPr>
      </w:pPr>
      <w:r w:rsidRPr="00634D14">
        <w:rPr>
          <w:rFonts w:ascii="Times New Roman" w:hAnsi="Times New Roman" w:cs="Times New Roman"/>
          <w:color w:val="000000" w:themeColor="text1"/>
          <w:sz w:val="24"/>
          <w:szCs w:val="24"/>
        </w:rPr>
        <w:t>Освен това вземаме допълнителни мерки за информационна сигурност, включително контрол на достъпа, строга физическа защита и надеждни практики за събиране, съхранение и обработка на информацията.</w:t>
      </w:r>
    </w:p>
    <w:p w:rsidR="003B0C5D" w:rsidRPr="003B0C5D" w:rsidRDefault="003B0C5D" w:rsidP="003B0C5D">
      <w:pPr>
        <w:autoSpaceDE w:val="0"/>
        <w:autoSpaceDN w:val="0"/>
        <w:adjustRightInd w:val="0"/>
        <w:spacing w:after="0" w:line="240" w:lineRule="auto"/>
        <w:ind w:firstLine="708"/>
        <w:rPr>
          <w:rFonts w:ascii="Times New Roman" w:hAnsi="Times New Roman" w:cs="Times New Roman"/>
          <w:color w:val="000000"/>
          <w:sz w:val="27"/>
          <w:szCs w:val="27"/>
        </w:rPr>
      </w:pPr>
      <w:r>
        <w:rPr>
          <w:rFonts w:ascii="Times New Roman" w:hAnsi="Times New Roman" w:cs="Times New Roman"/>
          <w:b/>
          <w:bCs/>
          <w:color w:val="000000"/>
          <w:sz w:val="27"/>
          <w:szCs w:val="27"/>
        </w:rPr>
        <w:t xml:space="preserve">Х. </w:t>
      </w:r>
      <w:r w:rsidRPr="003B0C5D">
        <w:rPr>
          <w:rFonts w:ascii="Times New Roman" w:hAnsi="Times New Roman" w:cs="Times New Roman"/>
          <w:b/>
          <w:bCs/>
          <w:color w:val="000000"/>
          <w:sz w:val="27"/>
          <w:szCs w:val="27"/>
        </w:rPr>
        <w:t xml:space="preserve">Промени в настоящата Политика за защита на личните данни </w:t>
      </w:r>
    </w:p>
    <w:p w:rsidR="003B0C5D" w:rsidRDefault="003B0C5D" w:rsidP="003B0C5D">
      <w:pPr>
        <w:pStyle w:val="a6"/>
        <w:ind w:firstLine="708"/>
        <w:jc w:val="both"/>
        <w:rPr>
          <w:rFonts w:ascii="Times New Roman" w:hAnsi="Times New Roman" w:cs="Times New Roman"/>
          <w:color w:val="000000"/>
          <w:sz w:val="23"/>
          <w:szCs w:val="23"/>
        </w:rPr>
      </w:pPr>
      <w:r>
        <w:rPr>
          <w:rFonts w:ascii="Times New Roman" w:hAnsi="Times New Roman" w:cs="Times New Roman"/>
          <w:color w:val="000000" w:themeColor="text1"/>
          <w:sz w:val="24"/>
          <w:szCs w:val="24"/>
          <w:lang w:eastAsia="bg-BG"/>
        </w:rPr>
        <w:t>ДГ „Щастливо детство“</w:t>
      </w:r>
      <w:r w:rsidRPr="003B0C5D">
        <w:rPr>
          <w:rFonts w:ascii="Times New Roman" w:hAnsi="Times New Roman" w:cs="Times New Roman"/>
          <w:color w:val="000000" w:themeColor="text1"/>
          <w:sz w:val="24"/>
          <w:szCs w:val="24"/>
          <w:lang w:eastAsia="bg-BG"/>
        </w:rPr>
        <w:t xml:space="preserve"> има право да актуализира като изменя и допълва политиката за защита на личните данни по всяко време в бъдеще когато обстоятелствата го налагат.</w:t>
      </w:r>
      <w:r>
        <w:rPr>
          <w:rFonts w:ascii="Times New Roman" w:hAnsi="Times New Roman" w:cs="Times New Roman"/>
          <w:color w:val="000000" w:themeColor="text1"/>
          <w:sz w:val="24"/>
          <w:szCs w:val="24"/>
          <w:lang w:eastAsia="bg-BG"/>
        </w:rPr>
        <w:t xml:space="preserve"> </w:t>
      </w:r>
      <w:r w:rsidRPr="003B0C5D">
        <w:rPr>
          <w:rFonts w:ascii="Times New Roman" w:hAnsi="Times New Roman" w:cs="Times New Roman"/>
          <w:color w:val="000000"/>
          <w:sz w:val="23"/>
          <w:szCs w:val="23"/>
        </w:rPr>
        <w:t>Ако Политиката ни за защита на личните данни се промени по някакъв начин, ДГ „Щастливо детство“ ще качи актуализирана версия на политиката на тази страница. Редовното преглеждане на тази страница ви гарантира, че винаги ще сте наясно каква информация събираме, как ДЗ я използва и при какви обстоятелства (ако настъпят такива) ще я споделяме с други страни.</w:t>
      </w:r>
    </w:p>
    <w:p w:rsidR="003B0C5D" w:rsidRDefault="003B0C5D" w:rsidP="003B0C5D">
      <w:pPr>
        <w:pStyle w:val="a6"/>
        <w:ind w:firstLine="708"/>
        <w:jc w:val="both"/>
        <w:rPr>
          <w:rFonts w:ascii="Times New Roman" w:hAnsi="Times New Roman" w:cs="Times New Roman"/>
          <w:color w:val="000000"/>
          <w:sz w:val="23"/>
          <w:szCs w:val="23"/>
        </w:rPr>
      </w:pPr>
    </w:p>
    <w:p w:rsidR="00E27EE1" w:rsidRDefault="00E27EE1" w:rsidP="00201835">
      <w:pPr>
        <w:pStyle w:val="a6"/>
        <w:ind w:firstLine="708"/>
        <w:jc w:val="both"/>
        <w:rPr>
          <w:rFonts w:ascii="Times New Roman" w:hAnsi="Times New Roman" w:cs="Times New Roman"/>
          <w:b/>
          <w:sz w:val="24"/>
          <w:szCs w:val="24"/>
        </w:rPr>
      </w:pPr>
      <w:r>
        <w:rPr>
          <w:rFonts w:ascii="Times New Roman" w:hAnsi="Times New Roman" w:cs="Times New Roman"/>
          <w:b/>
          <w:sz w:val="24"/>
          <w:szCs w:val="24"/>
        </w:rPr>
        <w:t>Утвърдена със Заповед № 24</w:t>
      </w:r>
      <w:r w:rsidR="00F908F2">
        <w:rPr>
          <w:rFonts w:ascii="Times New Roman" w:hAnsi="Times New Roman" w:cs="Times New Roman"/>
          <w:b/>
          <w:sz w:val="24"/>
          <w:szCs w:val="24"/>
          <w:lang w:val="en-US"/>
        </w:rPr>
        <w:t>3</w:t>
      </w:r>
      <w:r>
        <w:rPr>
          <w:rFonts w:ascii="Times New Roman" w:hAnsi="Times New Roman" w:cs="Times New Roman"/>
          <w:b/>
          <w:sz w:val="24"/>
          <w:szCs w:val="24"/>
        </w:rPr>
        <w:t xml:space="preserve"> от 18.05.2018г.</w:t>
      </w:r>
    </w:p>
    <w:p w:rsidR="003B0C5D" w:rsidRDefault="003B0C5D" w:rsidP="00201835">
      <w:pPr>
        <w:pStyle w:val="a6"/>
        <w:ind w:firstLine="708"/>
        <w:jc w:val="both"/>
        <w:rPr>
          <w:rFonts w:ascii="Times New Roman" w:hAnsi="Times New Roman" w:cs="Times New Roman"/>
          <w:b/>
          <w:bCs/>
          <w:color w:val="000000"/>
          <w:sz w:val="27"/>
          <w:szCs w:val="27"/>
        </w:rPr>
      </w:pPr>
      <w:r w:rsidRPr="003B0C5D">
        <w:rPr>
          <w:rFonts w:ascii="Times New Roman" w:hAnsi="Times New Roman" w:cs="Times New Roman"/>
          <w:b/>
          <w:sz w:val="24"/>
          <w:szCs w:val="24"/>
        </w:rPr>
        <w:t>В сила от: 25.05.2018г.</w:t>
      </w:r>
    </w:p>
    <w:sectPr w:rsidR="003B0C5D" w:rsidSect="00F27FE6">
      <w:pgSz w:w="11906" w:h="16838"/>
      <w:pgMar w:top="426"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F7CE3"/>
    <w:multiLevelType w:val="multilevel"/>
    <w:tmpl w:val="DD92A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636943"/>
    <w:multiLevelType w:val="hybridMultilevel"/>
    <w:tmpl w:val="1AEC128A"/>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AAC747D"/>
    <w:multiLevelType w:val="hybridMultilevel"/>
    <w:tmpl w:val="F154A5AE"/>
    <w:lvl w:ilvl="0" w:tplc="E786A762">
      <w:start w:val="6"/>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1B733689"/>
    <w:multiLevelType w:val="hybridMultilevel"/>
    <w:tmpl w:val="5DFE4878"/>
    <w:lvl w:ilvl="0" w:tplc="769845E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C0933AB"/>
    <w:multiLevelType w:val="hybridMultilevel"/>
    <w:tmpl w:val="CEA63FC2"/>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C5E7D2D"/>
    <w:multiLevelType w:val="hybridMultilevel"/>
    <w:tmpl w:val="40BA84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3526393B"/>
    <w:multiLevelType w:val="multilevel"/>
    <w:tmpl w:val="B440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8D50D3"/>
    <w:multiLevelType w:val="hybridMultilevel"/>
    <w:tmpl w:val="D9008CE4"/>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4E6D63FA"/>
    <w:multiLevelType w:val="hybridMultilevel"/>
    <w:tmpl w:val="9EF82CE4"/>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56E14185"/>
    <w:multiLevelType w:val="hybridMultilevel"/>
    <w:tmpl w:val="E5A6C4E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5EB34CD0"/>
    <w:multiLevelType w:val="multilevel"/>
    <w:tmpl w:val="23F86D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611AB0"/>
    <w:multiLevelType w:val="hybridMultilevel"/>
    <w:tmpl w:val="0AA4917E"/>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7A403E19"/>
    <w:multiLevelType w:val="hybridMultilevel"/>
    <w:tmpl w:val="AE16365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2"/>
  </w:num>
  <w:num w:numId="2">
    <w:abstractNumId w:val="10"/>
  </w:num>
  <w:num w:numId="3">
    <w:abstractNumId w:val="0"/>
  </w:num>
  <w:num w:numId="4">
    <w:abstractNumId w:val="9"/>
  </w:num>
  <w:num w:numId="5">
    <w:abstractNumId w:val="4"/>
  </w:num>
  <w:num w:numId="6">
    <w:abstractNumId w:val="5"/>
  </w:num>
  <w:num w:numId="7">
    <w:abstractNumId w:val="11"/>
  </w:num>
  <w:num w:numId="8">
    <w:abstractNumId w:val="7"/>
  </w:num>
  <w:num w:numId="9">
    <w:abstractNumId w:val="1"/>
  </w:num>
  <w:num w:numId="10">
    <w:abstractNumId w:val="2"/>
  </w:num>
  <w:num w:numId="11">
    <w:abstractNumId w:val="8"/>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1B7"/>
    <w:rsid w:val="0000336B"/>
    <w:rsid w:val="00050344"/>
    <w:rsid w:val="00051A21"/>
    <w:rsid w:val="00077DE8"/>
    <w:rsid w:val="0009252E"/>
    <w:rsid w:val="000F2D51"/>
    <w:rsid w:val="0014509F"/>
    <w:rsid w:val="001605F5"/>
    <w:rsid w:val="00162D15"/>
    <w:rsid w:val="0019373C"/>
    <w:rsid w:val="001962E1"/>
    <w:rsid w:val="001F39FE"/>
    <w:rsid w:val="001F4A01"/>
    <w:rsid w:val="00201835"/>
    <w:rsid w:val="002766E1"/>
    <w:rsid w:val="002C68F1"/>
    <w:rsid w:val="002E5EB5"/>
    <w:rsid w:val="0032110C"/>
    <w:rsid w:val="003322E2"/>
    <w:rsid w:val="003B0C5D"/>
    <w:rsid w:val="00440D33"/>
    <w:rsid w:val="004839A3"/>
    <w:rsid w:val="004853F0"/>
    <w:rsid w:val="004A0B28"/>
    <w:rsid w:val="00567270"/>
    <w:rsid w:val="005A1B76"/>
    <w:rsid w:val="00606324"/>
    <w:rsid w:val="00634D14"/>
    <w:rsid w:val="00702348"/>
    <w:rsid w:val="0071368C"/>
    <w:rsid w:val="0072146B"/>
    <w:rsid w:val="00746702"/>
    <w:rsid w:val="00761D4F"/>
    <w:rsid w:val="007716D5"/>
    <w:rsid w:val="007934D6"/>
    <w:rsid w:val="00813A27"/>
    <w:rsid w:val="00833FE4"/>
    <w:rsid w:val="00843DF1"/>
    <w:rsid w:val="00850E4D"/>
    <w:rsid w:val="0085276D"/>
    <w:rsid w:val="0087123F"/>
    <w:rsid w:val="00890D56"/>
    <w:rsid w:val="008B4CFE"/>
    <w:rsid w:val="00952AA9"/>
    <w:rsid w:val="00956B21"/>
    <w:rsid w:val="009E4B84"/>
    <w:rsid w:val="009E4D43"/>
    <w:rsid w:val="00A342BC"/>
    <w:rsid w:val="00AC7734"/>
    <w:rsid w:val="00B75508"/>
    <w:rsid w:val="00BB1E02"/>
    <w:rsid w:val="00C21EC8"/>
    <w:rsid w:val="00C62C5A"/>
    <w:rsid w:val="00CA1DEC"/>
    <w:rsid w:val="00D01B96"/>
    <w:rsid w:val="00D45EA8"/>
    <w:rsid w:val="00D55BE5"/>
    <w:rsid w:val="00D81CAD"/>
    <w:rsid w:val="00E27EE1"/>
    <w:rsid w:val="00E851B7"/>
    <w:rsid w:val="00EB2381"/>
    <w:rsid w:val="00EE230F"/>
    <w:rsid w:val="00F07FC6"/>
    <w:rsid w:val="00F27FE6"/>
    <w:rsid w:val="00F40448"/>
    <w:rsid w:val="00F759DE"/>
    <w:rsid w:val="00F908F2"/>
    <w:rsid w:val="00F90FE6"/>
    <w:rsid w:val="00F964D7"/>
    <w:rsid w:val="00FC2BD2"/>
    <w:rsid w:val="00FF214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A9134E-07CE-4F63-976E-B442A8F5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605F5"/>
    <w:pPr>
      <w:spacing w:after="0" w:line="264" w:lineRule="auto"/>
      <w:outlineLvl w:val="0"/>
    </w:pPr>
    <w:rPr>
      <w:rFonts w:ascii="Times New Roman" w:eastAsia="Times New Roman" w:hAnsi="Times New Roman" w:cs="Times New Roman"/>
      <w:b/>
      <w:bCs/>
      <w:kern w:val="36"/>
      <w:sz w:val="48"/>
      <w:szCs w:val="48"/>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851B7"/>
    <w:pPr>
      <w:autoSpaceDE w:val="0"/>
      <w:autoSpaceDN w:val="0"/>
      <w:adjustRightInd w:val="0"/>
      <w:spacing w:after="0" w:line="240" w:lineRule="auto"/>
    </w:pPr>
    <w:rPr>
      <w:rFonts w:ascii="Arial" w:hAnsi="Arial" w:cs="Arial"/>
      <w:color w:val="000000"/>
      <w:sz w:val="24"/>
      <w:szCs w:val="24"/>
    </w:rPr>
  </w:style>
  <w:style w:type="character" w:styleId="a3">
    <w:name w:val="Hyperlink"/>
    <w:basedOn w:val="a0"/>
    <w:uiPriority w:val="99"/>
    <w:unhideWhenUsed/>
    <w:rsid w:val="00CA1DEC"/>
    <w:rPr>
      <w:color w:val="0563C1" w:themeColor="hyperlink"/>
      <w:u w:val="single"/>
    </w:rPr>
  </w:style>
  <w:style w:type="paragraph" w:styleId="a4">
    <w:name w:val="Normal (Web)"/>
    <w:basedOn w:val="a"/>
    <w:uiPriority w:val="99"/>
    <w:semiHidden/>
    <w:unhideWhenUsed/>
    <w:rsid w:val="00850E4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850E4D"/>
    <w:rPr>
      <w:b/>
      <w:bCs/>
    </w:rPr>
  </w:style>
  <w:style w:type="paragraph" w:styleId="a6">
    <w:name w:val="No Spacing"/>
    <w:uiPriority w:val="1"/>
    <w:qFormat/>
    <w:rsid w:val="00850E4D"/>
    <w:pPr>
      <w:spacing w:after="0" w:line="240" w:lineRule="auto"/>
    </w:pPr>
  </w:style>
  <w:style w:type="table" w:styleId="a7">
    <w:name w:val="Table Grid"/>
    <w:basedOn w:val="a1"/>
    <w:uiPriority w:val="39"/>
    <w:rsid w:val="007023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sid w:val="00813A27"/>
    <w:rPr>
      <w:b/>
      <w:bCs/>
      <w:i w:val="0"/>
      <w:iCs w:val="0"/>
    </w:rPr>
  </w:style>
  <w:style w:type="character" w:customStyle="1" w:styleId="st1">
    <w:name w:val="st1"/>
    <w:basedOn w:val="a0"/>
    <w:rsid w:val="00813A27"/>
  </w:style>
  <w:style w:type="paragraph" w:styleId="a9">
    <w:name w:val="Balloon Text"/>
    <w:basedOn w:val="a"/>
    <w:link w:val="aa"/>
    <w:uiPriority w:val="99"/>
    <w:semiHidden/>
    <w:unhideWhenUsed/>
    <w:rsid w:val="00952AA9"/>
    <w:pPr>
      <w:spacing w:after="0" w:line="240" w:lineRule="auto"/>
    </w:pPr>
    <w:rPr>
      <w:rFonts w:ascii="Tahoma" w:hAnsi="Tahoma" w:cs="Tahoma"/>
      <w:sz w:val="16"/>
      <w:szCs w:val="16"/>
    </w:rPr>
  </w:style>
  <w:style w:type="character" w:customStyle="1" w:styleId="aa">
    <w:name w:val="Изнесен текст Знак"/>
    <w:basedOn w:val="a0"/>
    <w:link w:val="a9"/>
    <w:uiPriority w:val="99"/>
    <w:semiHidden/>
    <w:rsid w:val="00952AA9"/>
    <w:rPr>
      <w:rFonts w:ascii="Tahoma" w:hAnsi="Tahoma" w:cs="Tahoma"/>
      <w:sz w:val="16"/>
      <w:szCs w:val="16"/>
    </w:rPr>
  </w:style>
  <w:style w:type="character" w:customStyle="1" w:styleId="10">
    <w:name w:val="Заглавие 1 Знак"/>
    <w:basedOn w:val="a0"/>
    <w:link w:val="1"/>
    <w:uiPriority w:val="9"/>
    <w:rsid w:val="001605F5"/>
    <w:rPr>
      <w:rFonts w:ascii="Times New Roman" w:eastAsia="Times New Roman" w:hAnsi="Times New Roman" w:cs="Times New Roman"/>
      <w:b/>
      <w:bCs/>
      <w:kern w:val="36"/>
      <w:sz w:val="48"/>
      <w:szCs w:val="48"/>
      <w:lang w:eastAsia="bg-BG"/>
    </w:rPr>
  </w:style>
  <w:style w:type="paragraph" w:styleId="ab">
    <w:name w:val="List Paragraph"/>
    <w:basedOn w:val="a"/>
    <w:uiPriority w:val="34"/>
    <w:qFormat/>
    <w:rsid w:val="00F90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22719">
      <w:bodyDiv w:val="1"/>
      <w:marLeft w:val="0"/>
      <w:marRight w:val="0"/>
      <w:marTop w:val="0"/>
      <w:marBottom w:val="0"/>
      <w:divBdr>
        <w:top w:val="none" w:sz="0" w:space="0" w:color="auto"/>
        <w:left w:val="none" w:sz="0" w:space="0" w:color="auto"/>
        <w:bottom w:val="none" w:sz="0" w:space="0" w:color="auto"/>
        <w:right w:val="none" w:sz="0" w:space="0" w:color="auto"/>
      </w:divBdr>
      <w:divsChild>
        <w:div w:id="442070978">
          <w:marLeft w:val="0"/>
          <w:marRight w:val="0"/>
          <w:marTop w:val="0"/>
          <w:marBottom w:val="0"/>
          <w:divBdr>
            <w:top w:val="none" w:sz="0" w:space="0" w:color="auto"/>
            <w:left w:val="none" w:sz="0" w:space="0" w:color="auto"/>
            <w:bottom w:val="none" w:sz="0" w:space="0" w:color="auto"/>
            <w:right w:val="none" w:sz="0" w:space="0" w:color="auto"/>
          </w:divBdr>
          <w:divsChild>
            <w:div w:id="587348276">
              <w:marLeft w:val="0"/>
              <w:marRight w:val="0"/>
              <w:marTop w:val="0"/>
              <w:marBottom w:val="0"/>
              <w:divBdr>
                <w:top w:val="none" w:sz="0" w:space="0" w:color="auto"/>
                <w:left w:val="none" w:sz="0" w:space="0" w:color="auto"/>
                <w:bottom w:val="none" w:sz="0" w:space="0" w:color="auto"/>
                <w:right w:val="none" w:sz="0" w:space="0" w:color="auto"/>
              </w:divBdr>
              <w:divsChild>
                <w:div w:id="94522010">
                  <w:marLeft w:val="0"/>
                  <w:marRight w:val="300"/>
                  <w:marTop w:val="0"/>
                  <w:marBottom w:val="0"/>
                  <w:divBdr>
                    <w:top w:val="none" w:sz="0" w:space="0" w:color="auto"/>
                    <w:left w:val="none" w:sz="0" w:space="0" w:color="auto"/>
                    <w:bottom w:val="none" w:sz="0" w:space="0" w:color="auto"/>
                    <w:right w:val="none" w:sz="0" w:space="0" w:color="auto"/>
                  </w:divBdr>
                  <w:divsChild>
                    <w:div w:id="438377814">
                      <w:marLeft w:val="0"/>
                      <w:marRight w:val="0"/>
                      <w:marTop w:val="0"/>
                      <w:marBottom w:val="0"/>
                      <w:divBdr>
                        <w:top w:val="none" w:sz="0" w:space="0" w:color="auto"/>
                        <w:left w:val="none" w:sz="0" w:space="0" w:color="auto"/>
                        <w:bottom w:val="none" w:sz="0" w:space="0" w:color="auto"/>
                        <w:right w:val="none" w:sz="0" w:space="0" w:color="auto"/>
                      </w:divBdr>
                      <w:divsChild>
                        <w:div w:id="719596414">
                          <w:marLeft w:val="0"/>
                          <w:marRight w:val="300"/>
                          <w:marTop w:val="0"/>
                          <w:marBottom w:val="0"/>
                          <w:divBdr>
                            <w:top w:val="none" w:sz="0" w:space="0" w:color="auto"/>
                            <w:left w:val="none" w:sz="0" w:space="0" w:color="auto"/>
                            <w:bottom w:val="none" w:sz="0" w:space="0" w:color="auto"/>
                            <w:right w:val="none" w:sz="0" w:space="0" w:color="auto"/>
                          </w:divBdr>
                          <w:divsChild>
                            <w:div w:id="130485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748049">
      <w:bodyDiv w:val="1"/>
      <w:marLeft w:val="0"/>
      <w:marRight w:val="0"/>
      <w:marTop w:val="0"/>
      <w:marBottom w:val="0"/>
      <w:divBdr>
        <w:top w:val="none" w:sz="0" w:space="0" w:color="auto"/>
        <w:left w:val="none" w:sz="0" w:space="0" w:color="auto"/>
        <w:bottom w:val="none" w:sz="0" w:space="0" w:color="auto"/>
        <w:right w:val="none" w:sz="0" w:space="0" w:color="auto"/>
      </w:divBdr>
      <w:divsChild>
        <w:div w:id="1723674088">
          <w:marLeft w:val="0"/>
          <w:marRight w:val="0"/>
          <w:marTop w:val="0"/>
          <w:marBottom w:val="0"/>
          <w:divBdr>
            <w:top w:val="none" w:sz="0" w:space="0" w:color="auto"/>
            <w:left w:val="none" w:sz="0" w:space="0" w:color="auto"/>
            <w:bottom w:val="none" w:sz="0" w:space="0" w:color="auto"/>
            <w:right w:val="none" w:sz="0" w:space="0" w:color="auto"/>
          </w:divBdr>
          <w:divsChild>
            <w:div w:id="960916630">
              <w:marLeft w:val="0"/>
              <w:marRight w:val="0"/>
              <w:marTop w:val="0"/>
              <w:marBottom w:val="0"/>
              <w:divBdr>
                <w:top w:val="none" w:sz="0" w:space="0" w:color="auto"/>
                <w:left w:val="none" w:sz="0" w:space="0" w:color="auto"/>
                <w:bottom w:val="none" w:sz="0" w:space="0" w:color="auto"/>
                <w:right w:val="none" w:sz="0" w:space="0" w:color="auto"/>
              </w:divBdr>
              <w:divsChild>
                <w:div w:id="723918024">
                  <w:marLeft w:val="0"/>
                  <w:marRight w:val="0"/>
                  <w:marTop w:val="0"/>
                  <w:marBottom w:val="0"/>
                  <w:divBdr>
                    <w:top w:val="none" w:sz="0" w:space="0" w:color="auto"/>
                    <w:left w:val="none" w:sz="0" w:space="0" w:color="auto"/>
                    <w:bottom w:val="none" w:sz="0" w:space="0" w:color="auto"/>
                    <w:right w:val="none" w:sz="0" w:space="0" w:color="auto"/>
                  </w:divBdr>
                  <w:divsChild>
                    <w:div w:id="283272427">
                      <w:marLeft w:val="0"/>
                      <w:marRight w:val="0"/>
                      <w:marTop w:val="0"/>
                      <w:marBottom w:val="2"/>
                      <w:divBdr>
                        <w:top w:val="none" w:sz="0" w:space="0" w:color="auto"/>
                        <w:left w:val="none" w:sz="0" w:space="0" w:color="auto"/>
                        <w:bottom w:val="none" w:sz="0" w:space="0" w:color="auto"/>
                        <w:right w:val="none" w:sz="0" w:space="0" w:color="auto"/>
                      </w:divBdr>
                      <w:divsChild>
                        <w:div w:id="1472940564">
                          <w:marLeft w:val="0"/>
                          <w:marRight w:val="0"/>
                          <w:marTop w:val="0"/>
                          <w:marBottom w:val="0"/>
                          <w:divBdr>
                            <w:top w:val="none" w:sz="0" w:space="0" w:color="auto"/>
                            <w:left w:val="none" w:sz="0" w:space="0" w:color="auto"/>
                            <w:bottom w:val="none" w:sz="0" w:space="0" w:color="auto"/>
                            <w:right w:val="none" w:sz="0" w:space="0" w:color="auto"/>
                          </w:divBdr>
                          <w:divsChild>
                            <w:div w:id="4271159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147759">
      <w:bodyDiv w:val="1"/>
      <w:marLeft w:val="0"/>
      <w:marRight w:val="0"/>
      <w:marTop w:val="0"/>
      <w:marBottom w:val="0"/>
      <w:divBdr>
        <w:top w:val="none" w:sz="0" w:space="0" w:color="auto"/>
        <w:left w:val="none" w:sz="0" w:space="0" w:color="auto"/>
        <w:bottom w:val="none" w:sz="0" w:space="0" w:color="auto"/>
        <w:right w:val="none" w:sz="0" w:space="0" w:color="auto"/>
      </w:divBdr>
    </w:div>
    <w:div w:id="1872262786">
      <w:bodyDiv w:val="1"/>
      <w:marLeft w:val="0"/>
      <w:marRight w:val="0"/>
      <w:marTop w:val="0"/>
      <w:marBottom w:val="0"/>
      <w:divBdr>
        <w:top w:val="none" w:sz="0" w:space="0" w:color="auto"/>
        <w:left w:val="none" w:sz="0" w:space="0" w:color="auto"/>
        <w:bottom w:val="none" w:sz="0" w:space="0" w:color="auto"/>
        <w:right w:val="none" w:sz="0" w:space="0" w:color="auto"/>
      </w:divBdr>
      <w:divsChild>
        <w:div w:id="1941260723">
          <w:marLeft w:val="0"/>
          <w:marRight w:val="0"/>
          <w:marTop w:val="0"/>
          <w:marBottom w:val="0"/>
          <w:divBdr>
            <w:top w:val="none" w:sz="0" w:space="0" w:color="auto"/>
            <w:left w:val="none" w:sz="0" w:space="0" w:color="auto"/>
            <w:bottom w:val="none" w:sz="0" w:space="0" w:color="auto"/>
            <w:right w:val="none" w:sz="0" w:space="0" w:color="auto"/>
          </w:divBdr>
          <w:divsChild>
            <w:div w:id="1472596986">
              <w:marLeft w:val="0"/>
              <w:marRight w:val="0"/>
              <w:marTop w:val="0"/>
              <w:marBottom w:val="270"/>
              <w:divBdr>
                <w:top w:val="none" w:sz="0" w:space="0" w:color="auto"/>
                <w:left w:val="none" w:sz="0" w:space="0" w:color="auto"/>
                <w:bottom w:val="none" w:sz="0" w:space="0" w:color="auto"/>
                <w:right w:val="none" w:sz="0" w:space="0" w:color="auto"/>
              </w:divBdr>
              <w:divsChild>
                <w:div w:id="1898006018">
                  <w:marLeft w:val="0"/>
                  <w:marRight w:val="0"/>
                  <w:marTop w:val="0"/>
                  <w:marBottom w:val="0"/>
                  <w:divBdr>
                    <w:top w:val="none" w:sz="0" w:space="0" w:color="auto"/>
                    <w:left w:val="none" w:sz="0" w:space="0" w:color="auto"/>
                    <w:bottom w:val="none" w:sz="0" w:space="0" w:color="auto"/>
                    <w:right w:val="none" w:sz="0" w:space="0" w:color="auto"/>
                  </w:divBdr>
                  <w:divsChild>
                    <w:div w:id="12505036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23313750">
      <w:bodyDiv w:val="1"/>
      <w:marLeft w:val="0"/>
      <w:marRight w:val="0"/>
      <w:marTop w:val="0"/>
      <w:marBottom w:val="0"/>
      <w:divBdr>
        <w:top w:val="none" w:sz="0" w:space="0" w:color="auto"/>
        <w:left w:val="none" w:sz="0" w:space="0" w:color="auto"/>
        <w:bottom w:val="none" w:sz="0" w:space="0" w:color="auto"/>
        <w:right w:val="none" w:sz="0" w:space="0" w:color="auto"/>
      </w:divBdr>
      <w:divsChild>
        <w:div w:id="129171713">
          <w:marLeft w:val="0"/>
          <w:marRight w:val="0"/>
          <w:marTop w:val="0"/>
          <w:marBottom w:val="0"/>
          <w:divBdr>
            <w:top w:val="none" w:sz="0" w:space="0" w:color="auto"/>
            <w:left w:val="none" w:sz="0" w:space="0" w:color="auto"/>
            <w:bottom w:val="none" w:sz="0" w:space="0" w:color="auto"/>
            <w:right w:val="none" w:sz="0" w:space="0" w:color="auto"/>
          </w:divBdr>
          <w:divsChild>
            <w:div w:id="1583566631">
              <w:marLeft w:val="0"/>
              <w:marRight w:val="0"/>
              <w:marTop w:val="0"/>
              <w:marBottom w:val="0"/>
              <w:divBdr>
                <w:top w:val="none" w:sz="0" w:space="0" w:color="auto"/>
                <w:left w:val="none" w:sz="0" w:space="0" w:color="auto"/>
                <w:bottom w:val="none" w:sz="0" w:space="0" w:color="auto"/>
                <w:right w:val="none" w:sz="0" w:space="0" w:color="auto"/>
              </w:divBdr>
              <w:divsChild>
                <w:div w:id="2095545883">
                  <w:marLeft w:val="0"/>
                  <w:marRight w:val="0"/>
                  <w:marTop w:val="113"/>
                  <w:marBottom w:val="0"/>
                  <w:divBdr>
                    <w:top w:val="none" w:sz="0" w:space="0" w:color="auto"/>
                    <w:left w:val="none" w:sz="0" w:space="0" w:color="auto"/>
                    <w:bottom w:val="none" w:sz="0" w:space="0" w:color="auto"/>
                    <w:right w:val="none" w:sz="0" w:space="0" w:color="auto"/>
                  </w:divBdr>
                </w:div>
              </w:divsChild>
            </w:div>
          </w:divsChild>
        </w:div>
      </w:divsChild>
    </w:div>
    <w:div w:id="2079546731">
      <w:bodyDiv w:val="1"/>
      <w:marLeft w:val="0"/>
      <w:marRight w:val="0"/>
      <w:marTop w:val="0"/>
      <w:marBottom w:val="0"/>
      <w:divBdr>
        <w:top w:val="none" w:sz="0" w:space="0" w:color="auto"/>
        <w:left w:val="none" w:sz="0" w:space="0" w:color="auto"/>
        <w:bottom w:val="none" w:sz="0" w:space="0" w:color="auto"/>
        <w:right w:val="none" w:sz="0" w:space="0" w:color="auto"/>
      </w:divBdr>
      <w:divsChild>
        <w:div w:id="105539297">
          <w:marLeft w:val="0"/>
          <w:marRight w:val="0"/>
          <w:marTop w:val="100"/>
          <w:marBottom w:val="100"/>
          <w:divBdr>
            <w:top w:val="none" w:sz="0" w:space="0" w:color="auto"/>
            <w:left w:val="none" w:sz="0" w:space="0" w:color="auto"/>
            <w:bottom w:val="none" w:sz="0" w:space="0" w:color="auto"/>
            <w:right w:val="none" w:sz="0" w:space="0" w:color="auto"/>
          </w:divBdr>
          <w:divsChild>
            <w:div w:id="1283227247">
              <w:marLeft w:val="0"/>
              <w:marRight w:val="0"/>
              <w:marTop w:val="0"/>
              <w:marBottom w:val="0"/>
              <w:divBdr>
                <w:top w:val="none" w:sz="0" w:space="0" w:color="auto"/>
                <w:left w:val="none" w:sz="0" w:space="0" w:color="auto"/>
                <w:bottom w:val="none" w:sz="0" w:space="0" w:color="auto"/>
                <w:right w:val="none" w:sz="0" w:space="0" w:color="auto"/>
              </w:divBdr>
              <w:divsChild>
                <w:div w:id="211426181">
                  <w:marLeft w:val="0"/>
                  <w:marRight w:val="0"/>
                  <w:marTop w:val="0"/>
                  <w:marBottom w:val="0"/>
                  <w:divBdr>
                    <w:top w:val="none" w:sz="0" w:space="0" w:color="auto"/>
                    <w:left w:val="none" w:sz="0" w:space="0" w:color="auto"/>
                    <w:bottom w:val="none" w:sz="0" w:space="0" w:color="auto"/>
                    <w:right w:val="none" w:sz="0" w:space="0" w:color="auto"/>
                  </w:divBdr>
                  <w:divsChild>
                    <w:div w:id="1033265102">
                      <w:marLeft w:val="0"/>
                      <w:marRight w:val="0"/>
                      <w:marTop w:val="0"/>
                      <w:marBottom w:val="0"/>
                      <w:divBdr>
                        <w:top w:val="none" w:sz="0" w:space="0" w:color="auto"/>
                        <w:left w:val="none" w:sz="0" w:space="0" w:color="auto"/>
                        <w:bottom w:val="none" w:sz="0" w:space="0" w:color="auto"/>
                        <w:right w:val="none" w:sz="0" w:space="0" w:color="auto"/>
                      </w:divBdr>
                      <w:divsChild>
                        <w:div w:id="1599945887">
                          <w:marLeft w:val="0"/>
                          <w:marRight w:val="0"/>
                          <w:marTop w:val="0"/>
                          <w:marBottom w:val="0"/>
                          <w:divBdr>
                            <w:top w:val="none" w:sz="0" w:space="0" w:color="auto"/>
                            <w:left w:val="none" w:sz="0" w:space="0" w:color="auto"/>
                            <w:bottom w:val="none" w:sz="0" w:space="0" w:color="auto"/>
                            <w:right w:val="none" w:sz="0" w:space="0" w:color="auto"/>
                          </w:divBdr>
                          <w:divsChild>
                            <w:div w:id="2026907803">
                              <w:marLeft w:val="75"/>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dp.b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924</TotalTime>
  <Pages>5</Pages>
  <Words>1894</Words>
  <Characters>10800</Characters>
  <Application>Microsoft Office Word</Application>
  <DocSecurity>0</DocSecurity>
  <Lines>90</Lines>
  <Paragraphs>25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2018-11-20T14:32:00Z</cp:lastPrinted>
  <dcterms:created xsi:type="dcterms:W3CDTF">2018-05-10T11:05:00Z</dcterms:created>
  <dcterms:modified xsi:type="dcterms:W3CDTF">2018-12-05T10:23:00Z</dcterms:modified>
</cp:coreProperties>
</file>